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585" w:rsidRDefault="00820585" w:rsidP="00820585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noProof/>
          <w:lang w:val="es-UY" w:eastAsia="es-UY"/>
        </w:rPr>
        <w:drawing>
          <wp:inline distT="0" distB="0" distL="0" distR="0" wp14:anchorId="31AB3EBE" wp14:editId="1192C3BC">
            <wp:extent cx="971550" cy="686919"/>
            <wp:effectExtent l="0" t="0" r="0" b="0"/>
            <wp:docPr id="2" name="Imagen 2" descr="C:\Users\lseijo\AppData\Local\Microsoft\Windows\Temporary Internet Files\Content.Outlook\1RSILA1E\Sello-90 años color azul Cisac-Latinautor CMY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eijo\AppData\Local\Microsoft\Windows\Temporary Internet Files\Content.Outlook\1RSILA1E\Sello-90 años color azul Cisac-Latinautor CMYK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8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85" w:rsidRPr="005F0BA5" w:rsidRDefault="00820585" w:rsidP="00820585">
      <w:pPr>
        <w:jc w:val="center"/>
        <w:rPr>
          <w:rFonts w:ascii="Arial" w:hAnsi="Arial"/>
          <w:color w:val="000000"/>
          <w:sz w:val="22"/>
          <w:szCs w:val="22"/>
        </w:rPr>
      </w:pPr>
    </w:p>
    <w:p w:rsidR="00820585" w:rsidRPr="005F0BA5" w:rsidRDefault="00820585" w:rsidP="00820585">
      <w:pPr>
        <w:jc w:val="center"/>
        <w:rPr>
          <w:rFonts w:ascii="Arial" w:hAnsi="Arial"/>
          <w:b/>
          <w:color w:val="000000"/>
          <w:sz w:val="22"/>
          <w:szCs w:val="22"/>
          <w:u w:val="single"/>
        </w:rPr>
      </w:pPr>
    </w:p>
    <w:p w:rsidR="00820585" w:rsidRPr="005F0BA5" w:rsidRDefault="00820585" w:rsidP="00820585">
      <w:pPr>
        <w:pStyle w:val="Subttul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XV </w:t>
      </w:r>
      <w:r w:rsidRPr="005F0BA5">
        <w:rPr>
          <w:color w:val="000000"/>
          <w:sz w:val="22"/>
          <w:szCs w:val="22"/>
        </w:rPr>
        <w:t>EDICION DEL CONCURSO “VICTOR SOLIÑO”</w:t>
      </w:r>
    </w:p>
    <w:p w:rsidR="00820585" w:rsidRPr="005F0BA5" w:rsidRDefault="00820585" w:rsidP="00820585">
      <w:pPr>
        <w:pStyle w:val="Subttulo"/>
        <w:rPr>
          <w:color w:val="000000"/>
          <w:sz w:val="22"/>
          <w:szCs w:val="22"/>
        </w:rPr>
      </w:pPr>
      <w:r w:rsidRPr="005F0BA5">
        <w:rPr>
          <w:color w:val="000000"/>
          <w:sz w:val="22"/>
          <w:szCs w:val="22"/>
        </w:rPr>
        <w:t xml:space="preserve"> AL MEJ</w:t>
      </w:r>
      <w:r>
        <w:rPr>
          <w:color w:val="000000"/>
          <w:sz w:val="22"/>
          <w:szCs w:val="22"/>
        </w:rPr>
        <w:t>OR TEMA INEDITO DEL CARNAVAL 2020</w:t>
      </w:r>
    </w:p>
    <w:p w:rsidR="00820585" w:rsidRPr="005F0BA5" w:rsidRDefault="00820585" w:rsidP="00820585">
      <w:pPr>
        <w:pStyle w:val="Subttulo"/>
        <w:rPr>
          <w:color w:val="000000"/>
          <w:sz w:val="22"/>
          <w:szCs w:val="22"/>
        </w:rPr>
      </w:pPr>
    </w:p>
    <w:p w:rsidR="00820585" w:rsidRPr="005F0BA5" w:rsidRDefault="00820585" w:rsidP="00820585">
      <w:pPr>
        <w:pStyle w:val="Ttulo"/>
        <w:rPr>
          <w:color w:val="000000"/>
          <w:sz w:val="22"/>
          <w:szCs w:val="22"/>
        </w:rPr>
      </w:pPr>
      <w:r w:rsidRPr="005F0BA5">
        <w:rPr>
          <w:color w:val="000000"/>
          <w:sz w:val="22"/>
          <w:szCs w:val="22"/>
        </w:rPr>
        <w:t xml:space="preserve">REGLAMENTO </w:t>
      </w:r>
    </w:p>
    <w:p w:rsidR="00820585" w:rsidRPr="005F0BA5" w:rsidRDefault="00820585" w:rsidP="00820585">
      <w:pPr>
        <w:jc w:val="center"/>
        <w:rPr>
          <w:rFonts w:ascii="Arial" w:hAnsi="Arial"/>
          <w:b/>
          <w:color w:val="000000"/>
          <w:sz w:val="22"/>
          <w:szCs w:val="22"/>
          <w:u w:val="single"/>
        </w:rPr>
      </w:pPr>
    </w:p>
    <w:p w:rsidR="00820585" w:rsidRPr="005F0BA5" w:rsidRDefault="00820585" w:rsidP="00820585">
      <w:pPr>
        <w:pStyle w:val="Textoindependiente"/>
        <w:rPr>
          <w:color w:val="000000"/>
          <w:sz w:val="22"/>
          <w:szCs w:val="22"/>
        </w:rPr>
      </w:pPr>
      <w:r w:rsidRPr="005F0BA5">
        <w:rPr>
          <w:sz w:val="22"/>
          <w:szCs w:val="22"/>
        </w:rPr>
        <w:t xml:space="preserve">Art. 1°.- </w:t>
      </w:r>
      <w:r>
        <w:rPr>
          <w:sz w:val="22"/>
          <w:szCs w:val="22"/>
        </w:rPr>
        <w:t xml:space="preserve">La Asociación General de Autores del Uruguay, </w:t>
      </w:r>
      <w:r w:rsidRPr="005F0BA5">
        <w:rPr>
          <w:sz w:val="22"/>
          <w:szCs w:val="22"/>
        </w:rPr>
        <w:t>AGADU</w:t>
      </w:r>
      <w:r>
        <w:rPr>
          <w:sz w:val="22"/>
          <w:szCs w:val="22"/>
        </w:rPr>
        <w:t>, organiza</w:t>
      </w:r>
      <w:r w:rsidRPr="005F0BA5">
        <w:rPr>
          <w:sz w:val="22"/>
          <w:szCs w:val="22"/>
        </w:rPr>
        <w:t xml:space="preserve"> un Concurso para Autores uruguayos a fin de otorgar el Gran Premio “Víctor </w:t>
      </w:r>
      <w:proofErr w:type="spellStart"/>
      <w:r w:rsidRPr="005F0BA5">
        <w:rPr>
          <w:sz w:val="22"/>
          <w:szCs w:val="22"/>
        </w:rPr>
        <w:t>Soliño</w:t>
      </w:r>
      <w:proofErr w:type="spellEnd"/>
      <w:r w:rsidRPr="005F0BA5">
        <w:rPr>
          <w:sz w:val="22"/>
          <w:szCs w:val="22"/>
        </w:rPr>
        <w:t xml:space="preserve">” al Mejor </w:t>
      </w:r>
      <w:r w:rsidRPr="005F0BA5">
        <w:rPr>
          <w:color w:val="000000"/>
          <w:sz w:val="22"/>
          <w:szCs w:val="22"/>
        </w:rPr>
        <w:t>Tema Inédito del Carnaval 20</w:t>
      </w:r>
      <w:r>
        <w:rPr>
          <w:color w:val="000000"/>
          <w:sz w:val="22"/>
          <w:szCs w:val="22"/>
        </w:rPr>
        <w:t>20, en su Decimoquinta</w:t>
      </w:r>
      <w:r w:rsidRPr="005F0BA5">
        <w:rPr>
          <w:color w:val="000000"/>
          <w:sz w:val="22"/>
          <w:szCs w:val="22"/>
        </w:rPr>
        <w:t xml:space="preserve"> Edición.  </w:t>
      </w:r>
    </w:p>
    <w:p w:rsidR="00820585" w:rsidRPr="005F0BA5" w:rsidRDefault="00820585" w:rsidP="00820585">
      <w:pPr>
        <w:pStyle w:val="Textoindependiente"/>
        <w:rPr>
          <w:color w:val="000000"/>
          <w:sz w:val="22"/>
          <w:szCs w:val="22"/>
        </w:rPr>
      </w:pPr>
    </w:p>
    <w:p w:rsidR="00820585" w:rsidRPr="005F0BA5" w:rsidRDefault="00820585" w:rsidP="00820585">
      <w:pPr>
        <w:pStyle w:val="Textoindependiente"/>
        <w:rPr>
          <w:color w:val="000000"/>
          <w:sz w:val="22"/>
          <w:szCs w:val="22"/>
          <w:highlight w:val="green"/>
        </w:rPr>
      </w:pPr>
      <w:r w:rsidRPr="005F0BA5">
        <w:rPr>
          <w:color w:val="000000"/>
          <w:sz w:val="22"/>
          <w:szCs w:val="22"/>
        </w:rPr>
        <w:t xml:space="preserve">Se entiende por tema inédito todo aquel que no haya sido publicado y/o fijado en fonogramas, </w:t>
      </w:r>
      <w:r>
        <w:rPr>
          <w:color w:val="000000"/>
          <w:sz w:val="22"/>
          <w:szCs w:val="22"/>
        </w:rPr>
        <w:t xml:space="preserve">publicado en plataformas digitales, </w:t>
      </w:r>
      <w:r w:rsidRPr="005F0BA5">
        <w:rPr>
          <w:color w:val="000000"/>
          <w:sz w:val="22"/>
          <w:szCs w:val="22"/>
        </w:rPr>
        <w:t xml:space="preserve">ejecutado en público, transmitido por radio o televisión y/o incorporado en </w:t>
      </w:r>
      <w:r>
        <w:rPr>
          <w:color w:val="000000"/>
          <w:sz w:val="22"/>
          <w:szCs w:val="22"/>
        </w:rPr>
        <w:t xml:space="preserve">audiovisuales y/o </w:t>
      </w:r>
      <w:r w:rsidRPr="005F0BA5">
        <w:rPr>
          <w:color w:val="000000"/>
          <w:sz w:val="22"/>
          <w:szCs w:val="22"/>
        </w:rPr>
        <w:t>películas de cualquier parte del mundo, al momento de su presen</w:t>
      </w:r>
      <w:r>
        <w:rPr>
          <w:color w:val="000000"/>
          <w:sz w:val="22"/>
          <w:szCs w:val="22"/>
        </w:rPr>
        <w:t>tación en el Concurso Oficial</w:t>
      </w:r>
      <w:r w:rsidRPr="00F45DAE">
        <w:rPr>
          <w:color w:val="000000"/>
          <w:sz w:val="22"/>
          <w:szCs w:val="22"/>
        </w:rPr>
        <w:t xml:space="preserve"> </w:t>
      </w:r>
      <w:r w:rsidRPr="005F0BA5">
        <w:rPr>
          <w:color w:val="000000"/>
          <w:sz w:val="22"/>
          <w:szCs w:val="22"/>
        </w:rPr>
        <w:t>de Agrupaciones Carnavalescas</w:t>
      </w:r>
      <w:r>
        <w:rPr>
          <w:color w:val="000000"/>
          <w:sz w:val="22"/>
          <w:szCs w:val="22"/>
        </w:rPr>
        <w:t>.</w:t>
      </w:r>
    </w:p>
    <w:p w:rsidR="00820585" w:rsidRPr="005F0BA5" w:rsidRDefault="00820585" w:rsidP="00820585">
      <w:pPr>
        <w:pStyle w:val="Textoindependiente"/>
        <w:rPr>
          <w:color w:val="000000"/>
          <w:sz w:val="22"/>
          <w:szCs w:val="22"/>
        </w:rPr>
      </w:pPr>
    </w:p>
    <w:p w:rsidR="00820585" w:rsidRPr="005F0BA5" w:rsidRDefault="00820585" w:rsidP="00820585">
      <w:pPr>
        <w:pStyle w:val="Textoindependiente"/>
        <w:rPr>
          <w:color w:val="000000"/>
          <w:sz w:val="22"/>
          <w:szCs w:val="22"/>
        </w:rPr>
      </w:pPr>
      <w:r w:rsidRPr="005F0BA5">
        <w:rPr>
          <w:color w:val="000000"/>
          <w:sz w:val="22"/>
          <w:szCs w:val="22"/>
        </w:rPr>
        <w:t xml:space="preserve">Art. 2º.- Participarán de este Concurso todos los compositores y autores, sean o no socios de la institución, </w:t>
      </w:r>
      <w:r>
        <w:rPr>
          <w:color w:val="000000"/>
          <w:sz w:val="22"/>
          <w:szCs w:val="22"/>
        </w:rPr>
        <w:t>presentes</w:t>
      </w:r>
      <w:r w:rsidRPr="005F0BA5">
        <w:rPr>
          <w:color w:val="000000"/>
          <w:sz w:val="22"/>
          <w:szCs w:val="22"/>
        </w:rPr>
        <w:t xml:space="preserve"> en cualquiera de las categorías actualmente existentes en el marco del </w:t>
      </w:r>
      <w:r>
        <w:rPr>
          <w:color w:val="000000"/>
          <w:sz w:val="22"/>
          <w:szCs w:val="22"/>
        </w:rPr>
        <w:t>mencionado c</w:t>
      </w:r>
      <w:r w:rsidRPr="005F0BA5">
        <w:rPr>
          <w:color w:val="000000"/>
          <w:sz w:val="22"/>
          <w:szCs w:val="22"/>
        </w:rPr>
        <w:t>oncurso</w:t>
      </w:r>
      <w:r>
        <w:rPr>
          <w:color w:val="000000"/>
          <w:sz w:val="22"/>
          <w:szCs w:val="22"/>
        </w:rPr>
        <w:t>.</w:t>
      </w:r>
    </w:p>
    <w:p w:rsidR="0008664B" w:rsidRPr="0008664B" w:rsidRDefault="00820585" w:rsidP="0008664B">
      <w:pPr>
        <w:pStyle w:val="yiv1547237845msobodytext"/>
        <w:rPr>
          <w:rFonts w:ascii="Arial" w:hAnsi="Arial" w:cs="Arial"/>
          <w:sz w:val="20"/>
          <w:szCs w:val="20"/>
        </w:rPr>
      </w:pPr>
      <w:r w:rsidRPr="0008664B">
        <w:rPr>
          <w:rFonts w:ascii="Arial" w:hAnsi="Arial" w:cs="Arial"/>
          <w:sz w:val="22"/>
          <w:szCs w:val="22"/>
        </w:rPr>
        <w:t>Art. 3°.- Se considerarán para este evento todos los temas inéditos en letra y música que integren el repertorio de cualquiera de los conjuntos que participen en el Concurso Oficial de Agrupaciones Carnavalescas cuyos autores manifiesten expresamente su voluntad de participar</w:t>
      </w:r>
      <w:r w:rsidR="0008664B" w:rsidRPr="0008664B">
        <w:rPr>
          <w:rFonts w:ascii="Arial" w:hAnsi="Arial" w:cs="Arial"/>
          <w:sz w:val="22"/>
          <w:szCs w:val="22"/>
        </w:rPr>
        <w:t xml:space="preserve"> en el concurso “Víctor </w:t>
      </w:r>
      <w:proofErr w:type="spellStart"/>
      <w:r w:rsidR="0008664B" w:rsidRPr="0008664B">
        <w:rPr>
          <w:rFonts w:ascii="Arial" w:hAnsi="Arial" w:cs="Arial"/>
          <w:sz w:val="22"/>
          <w:szCs w:val="22"/>
        </w:rPr>
        <w:t>Soliño</w:t>
      </w:r>
      <w:proofErr w:type="spellEnd"/>
      <w:r w:rsidR="0008664B" w:rsidRPr="0008664B">
        <w:rPr>
          <w:rFonts w:ascii="Arial" w:hAnsi="Arial" w:cs="Arial"/>
          <w:sz w:val="22"/>
          <w:szCs w:val="22"/>
        </w:rPr>
        <w:t xml:space="preserve">”, </w:t>
      </w:r>
      <w:r w:rsidR="0008664B" w:rsidRPr="0008664B">
        <w:rPr>
          <w:rFonts w:ascii="Arial" w:hAnsi="Arial" w:cs="Arial"/>
          <w:i/>
          <w:iCs/>
          <w:sz w:val="22"/>
          <w:szCs w:val="22"/>
          <w:lang w:val="es-ES"/>
        </w:rPr>
        <w:t>al momento del registro en AGADU.</w:t>
      </w:r>
    </w:p>
    <w:p w:rsidR="00820585" w:rsidRPr="0008664B" w:rsidRDefault="00820585" w:rsidP="00820585">
      <w:pPr>
        <w:pStyle w:val="Textoindependiente"/>
        <w:rPr>
          <w:rFonts w:cs="Arial"/>
          <w:sz w:val="22"/>
          <w:szCs w:val="22"/>
          <w:highlight w:val="green"/>
        </w:rPr>
      </w:pPr>
      <w:r w:rsidRPr="0008664B">
        <w:rPr>
          <w:rFonts w:cs="Arial"/>
          <w:sz w:val="22"/>
          <w:szCs w:val="22"/>
        </w:rPr>
        <w:t>Art. 4°.- Es requisito que las obras participantes estén registradas en AGADU, previo al inicio del Concurso Oficial de Agrupaciones Carnavalescas.</w:t>
      </w:r>
    </w:p>
    <w:p w:rsidR="00820585" w:rsidRPr="005F0BA5" w:rsidRDefault="00820585" w:rsidP="00820585">
      <w:pPr>
        <w:jc w:val="both"/>
        <w:rPr>
          <w:rFonts w:ascii="Arial" w:hAnsi="Arial"/>
          <w:color w:val="000000"/>
          <w:sz w:val="22"/>
          <w:szCs w:val="22"/>
        </w:rPr>
      </w:pPr>
    </w:p>
    <w:p w:rsidR="00820585" w:rsidRPr="005F0BA5" w:rsidRDefault="00820585" w:rsidP="00820585">
      <w:pPr>
        <w:jc w:val="both"/>
        <w:rPr>
          <w:rFonts w:ascii="Arial" w:hAnsi="Arial"/>
          <w:color w:val="000000"/>
          <w:sz w:val="22"/>
          <w:szCs w:val="22"/>
        </w:rPr>
      </w:pPr>
      <w:r w:rsidRPr="005F0BA5">
        <w:rPr>
          <w:rFonts w:ascii="Arial" w:hAnsi="Arial"/>
          <w:color w:val="000000"/>
          <w:sz w:val="22"/>
          <w:szCs w:val="22"/>
        </w:rPr>
        <w:t xml:space="preserve">Art. 5°.- No podrán participar en este Concurso como autores o intérpretes, los </w:t>
      </w:r>
      <w:r>
        <w:rPr>
          <w:rFonts w:ascii="Arial" w:hAnsi="Arial"/>
          <w:color w:val="000000"/>
          <w:sz w:val="22"/>
          <w:szCs w:val="22"/>
        </w:rPr>
        <w:t xml:space="preserve">titulares y suplentes del Consejo Directivo, los miembros de la Junta Consultiva y de la </w:t>
      </w:r>
      <w:r w:rsidRPr="00434426">
        <w:rPr>
          <w:rFonts w:ascii="Arial" w:hAnsi="Arial"/>
          <w:sz w:val="22"/>
          <w:szCs w:val="22"/>
        </w:rPr>
        <w:t>Unidad de Contenidos,</w:t>
      </w:r>
      <w:r>
        <w:rPr>
          <w:rFonts w:ascii="Arial" w:hAnsi="Arial"/>
          <w:sz w:val="22"/>
          <w:szCs w:val="22"/>
        </w:rPr>
        <w:t xml:space="preserve"> </w:t>
      </w:r>
      <w:r w:rsidRPr="00434426">
        <w:rPr>
          <w:rFonts w:ascii="Arial" w:hAnsi="Arial"/>
          <w:sz w:val="22"/>
          <w:szCs w:val="22"/>
        </w:rPr>
        <w:t xml:space="preserve">el </w:t>
      </w:r>
      <w:r w:rsidRPr="005F0BA5">
        <w:rPr>
          <w:rFonts w:ascii="Arial" w:hAnsi="Arial"/>
          <w:color w:val="000000"/>
          <w:sz w:val="22"/>
          <w:szCs w:val="22"/>
        </w:rPr>
        <w:t>Jurado actuante, ni los f</w:t>
      </w:r>
      <w:r>
        <w:rPr>
          <w:rFonts w:ascii="Arial" w:hAnsi="Arial"/>
          <w:color w:val="000000"/>
          <w:sz w:val="22"/>
          <w:szCs w:val="22"/>
        </w:rPr>
        <w:t>uncionarios de la Institución.</w:t>
      </w:r>
    </w:p>
    <w:p w:rsidR="00820585" w:rsidRPr="005F0BA5" w:rsidRDefault="00820585" w:rsidP="00820585">
      <w:pPr>
        <w:jc w:val="both"/>
        <w:rPr>
          <w:rFonts w:ascii="Arial" w:hAnsi="Arial"/>
          <w:color w:val="000000"/>
          <w:sz w:val="22"/>
          <w:szCs w:val="22"/>
        </w:rPr>
      </w:pPr>
    </w:p>
    <w:p w:rsidR="00820585" w:rsidRPr="005F0BA5" w:rsidRDefault="00820585" w:rsidP="00820585">
      <w:pPr>
        <w:pStyle w:val="Textoindependiente2"/>
        <w:rPr>
          <w:color w:val="000000"/>
          <w:sz w:val="22"/>
          <w:szCs w:val="22"/>
        </w:rPr>
      </w:pPr>
      <w:r w:rsidRPr="005F0BA5">
        <w:rPr>
          <w:color w:val="000000"/>
          <w:sz w:val="22"/>
          <w:szCs w:val="22"/>
        </w:rPr>
        <w:t xml:space="preserve">Art. 6°.- El Jurado </w:t>
      </w:r>
      <w:r>
        <w:rPr>
          <w:color w:val="000000"/>
          <w:sz w:val="22"/>
          <w:szCs w:val="22"/>
        </w:rPr>
        <w:t xml:space="preserve">de tres miembros </w:t>
      </w:r>
      <w:r w:rsidRPr="005F0BA5">
        <w:rPr>
          <w:color w:val="000000"/>
          <w:sz w:val="22"/>
          <w:szCs w:val="22"/>
        </w:rPr>
        <w:t xml:space="preserve">que entenderá en el otorgamiento </w:t>
      </w:r>
      <w:r>
        <w:rPr>
          <w:color w:val="000000"/>
          <w:sz w:val="22"/>
          <w:szCs w:val="22"/>
        </w:rPr>
        <w:t xml:space="preserve">de premios </w:t>
      </w:r>
      <w:r w:rsidRPr="005F0BA5">
        <w:rPr>
          <w:color w:val="000000"/>
          <w:sz w:val="22"/>
          <w:szCs w:val="22"/>
        </w:rPr>
        <w:t>de la X</w:t>
      </w:r>
      <w:r>
        <w:rPr>
          <w:color w:val="000000"/>
          <w:sz w:val="22"/>
          <w:szCs w:val="22"/>
        </w:rPr>
        <w:t>V</w:t>
      </w:r>
      <w:r w:rsidRPr="005F0BA5">
        <w:rPr>
          <w:color w:val="000000"/>
          <w:sz w:val="22"/>
          <w:szCs w:val="22"/>
        </w:rPr>
        <w:t xml:space="preserve"> Edición del</w:t>
      </w:r>
      <w:r>
        <w:rPr>
          <w:color w:val="000000"/>
          <w:sz w:val="22"/>
          <w:szCs w:val="22"/>
        </w:rPr>
        <w:t xml:space="preserve"> Gran Premio “Víctor </w:t>
      </w:r>
      <w:proofErr w:type="spellStart"/>
      <w:r>
        <w:rPr>
          <w:color w:val="000000"/>
          <w:sz w:val="22"/>
          <w:szCs w:val="22"/>
        </w:rPr>
        <w:t>Soliño</w:t>
      </w:r>
      <w:proofErr w:type="spellEnd"/>
      <w:r>
        <w:rPr>
          <w:color w:val="000000"/>
          <w:sz w:val="22"/>
          <w:szCs w:val="22"/>
        </w:rPr>
        <w:t xml:space="preserve">” 2020 </w:t>
      </w:r>
      <w:r w:rsidRPr="005F0BA5">
        <w:rPr>
          <w:color w:val="000000"/>
          <w:sz w:val="22"/>
          <w:szCs w:val="22"/>
        </w:rPr>
        <w:t xml:space="preserve">será designado por </w:t>
      </w:r>
      <w:r>
        <w:rPr>
          <w:color w:val="000000"/>
          <w:sz w:val="22"/>
          <w:szCs w:val="22"/>
        </w:rPr>
        <w:t>AGADU</w:t>
      </w:r>
      <w:r w:rsidRPr="005F0BA5">
        <w:rPr>
          <w:color w:val="000000"/>
          <w:sz w:val="22"/>
          <w:szCs w:val="22"/>
        </w:rPr>
        <w:t xml:space="preserve"> y su fallo será inapela</w:t>
      </w:r>
      <w:r>
        <w:rPr>
          <w:color w:val="000000"/>
          <w:sz w:val="22"/>
          <w:szCs w:val="22"/>
        </w:rPr>
        <w:t>b</w:t>
      </w:r>
      <w:r w:rsidRPr="005F0BA5">
        <w:rPr>
          <w:color w:val="000000"/>
          <w:sz w:val="22"/>
          <w:szCs w:val="22"/>
        </w:rPr>
        <w:t>le.</w:t>
      </w:r>
    </w:p>
    <w:p w:rsidR="00820585" w:rsidRPr="005F0BA5" w:rsidRDefault="00820585" w:rsidP="00820585">
      <w:pPr>
        <w:jc w:val="both"/>
        <w:rPr>
          <w:rFonts w:ascii="Arial" w:hAnsi="Arial"/>
          <w:color w:val="000000"/>
          <w:sz w:val="22"/>
          <w:szCs w:val="22"/>
        </w:rPr>
      </w:pPr>
    </w:p>
    <w:p w:rsidR="00820585" w:rsidRDefault="00820585" w:rsidP="00820585">
      <w:pPr>
        <w:jc w:val="both"/>
        <w:rPr>
          <w:rFonts w:ascii="Arial" w:hAnsi="Arial"/>
          <w:sz w:val="22"/>
          <w:szCs w:val="22"/>
        </w:rPr>
      </w:pPr>
      <w:r w:rsidRPr="005F0BA5">
        <w:rPr>
          <w:rFonts w:ascii="Arial" w:hAnsi="Arial"/>
          <w:sz w:val="22"/>
          <w:szCs w:val="22"/>
        </w:rPr>
        <w:t xml:space="preserve">Art. 7°.- A efectos de otorgar el Gran Premio “Víctor </w:t>
      </w:r>
      <w:proofErr w:type="spellStart"/>
      <w:r w:rsidRPr="005F0BA5">
        <w:rPr>
          <w:rFonts w:ascii="Arial" w:hAnsi="Arial"/>
          <w:sz w:val="22"/>
          <w:szCs w:val="22"/>
        </w:rPr>
        <w:t>Soliño</w:t>
      </w:r>
      <w:proofErr w:type="spellEnd"/>
      <w:r w:rsidRPr="005F0BA5">
        <w:rPr>
          <w:rFonts w:ascii="Arial" w:hAnsi="Arial"/>
          <w:sz w:val="22"/>
          <w:szCs w:val="22"/>
        </w:rPr>
        <w:t xml:space="preserve">” al Mejor Tema Inédito del </w:t>
      </w:r>
      <w:r w:rsidRPr="005F0BA5">
        <w:rPr>
          <w:rFonts w:ascii="Arial" w:hAnsi="Arial" w:cs="Arial"/>
          <w:sz w:val="22"/>
          <w:szCs w:val="22"/>
        </w:rPr>
        <w:t>Carnaval 20</w:t>
      </w:r>
      <w:r>
        <w:rPr>
          <w:rFonts w:ascii="Arial" w:hAnsi="Arial" w:cs="Arial"/>
          <w:sz w:val="22"/>
          <w:szCs w:val="22"/>
        </w:rPr>
        <w:t>20</w:t>
      </w:r>
      <w:r w:rsidRPr="005F0BA5">
        <w:rPr>
          <w:rFonts w:ascii="Arial" w:hAnsi="Arial"/>
          <w:sz w:val="22"/>
          <w:szCs w:val="22"/>
        </w:rPr>
        <w:t xml:space="preserve"> el Jurado seleccionará </w:t>
      </w:r>
      <w:r>
        <w:rPr>
          <w:rFonts w:ascii="Arial" w:hAnsi="Arial"/>
          <w:sz w:val="22"/>
          <w:szCs w:val="22"/>
        </w:rPr>
        <w:t>5</w:t>
      </w:r>
      <w:r w:rsidRPr="005F0BA5">
        <w:rPr>
          <w:rFonts w:ascii="Arial" w:hAnsi="Arial"/>
          <w:sz w:val="22"/>
          <w:szCs w:val="22"/>
        </w:rPr>
        <w:t xml:space="preserve"> (</w:t>
      </w:r>
      <w:r>
        <w:rPr>
          <w:rFonts w:ascii="Arial" w:hAnsi="Arial"/>
          <w:sz w:val="22"/>
          <w:szCs w:val="22"/>
        </w:rPr>
        <w:t>cinco</w:t>
      </w:r>
      <w:r w:rsidRPr="005F0BA5">
        <w:rPr>
          <w:rFonts w:ascii="Arial" w:hAnsi="Arial"/>
          <w:sz w:val="22"/>
          <w:szCs w:val="22"/>
        </w:rPr>
        <w:t>) obras finalistas, sin importar la ca</w:t>
      </w:r>
      <w:r>
        <w:rPr>
          <w:rFonts w:ascii="Arial" w:hAnsi="Arial"/>
          <w:sz w:val="22"/>
          <w:szCs w:val="22"/>
        </w:rPr>
        <w:t>tegoría a la que correspondan, entre todos aqu</w:t>
      </w:r>
      <w:r w:rsidRPr="005F0BA5">
        <w:rPr>
          <w:rFonts w:ascii="Arial" w:hAnsi="Arial"/>
          <w:sz w:val="22"/>
          <w:szCs w:val="22"/>
        </w:rPr>
        <w:t>ellos conjuntos que en su repertorio incluyan temas inéditos</w:t>
      </w:r>
      <w:r>
        <w:rPr>
          <w:rFonts w:ascii="Arial" w:hAnsi="Arial"/>
          <w:sz w:val="22"/>
          <w:szCs w:val="22"/>
        </w:rPr>
        <w:t xml:space="preserve">, luego de que el Jurado haya visto los registros audiovisuales </w:t>
      </w:r>
      <w:r w:rsidRPr="005F0BA5">
        <w:rPr>
          <w:rFonts w:ascii="Arial" w:hAnsi="Arial"/>
          <w:sz w:val="22"/>
          <w:szCs w:val="22"/>
        </w:rPr>
        <w:t xml:space="preserve">de la Primera y segunda Rueda del Concurso Oficial </w:t>
      </w:r>
      <w:r>
        <w:rPr>
          <w:rFonts w:ascii="Arial" w:hAnsi="Arial"/>
          <w:sz w:val="22"/>
          <w:szCs w:val="22"/>
        </w:rPr>
        <w:t xml:space="preserve">que serán solicitados a la empresa titular de los derechos de televisación del mismo. </w:t>
      </w:r>
    </w:p>
    <w:p w:rsidR="00820585" w:rsidRPr="005F0BA5" w:rsidRDefault="00820585" w:rsidP="00820585">
      <w:pPr>
        <w:jc w:val="both"/>
        <w:rPr>
          <w:rFonts w:ascii="Arial" w:hAnsi="Arial"/>
          <w:sz w:val="22"/>
          <w:szCs w:val="22"/>
        </w:rPr>
      </w:pPr>
      <w:r w:rsidRPr="005F0BA5">
        <w:rPr>
          <w:rFonts w:ascii="Arial" w:hAnsi="Arial"/>
          <w:sz w:val="22"/>
          <w:szCs w:val="22"/>
        </w:rPr>
        <w:t>La selección se dará a con</w:t>
      </w:r>
      <w:r>
        <w:rPr>
          <w:rFonts w:ascii="Arial" w:hAnsi="Arial"/>
          <w:sz w:val="22"/>
          <w:szCs w:val="22"/>
        </w:rPr>
        <w:t>ocer en la Noche de los Fallos.</w:t>
      </w:r>
      <w:r w:rsidRPr="005F0BA5">
        <w:rPr>
          <w:rFonts w:ascii="Arial" w:hAnsi="Arial"/>
          <w:sz w:val="22"/>
          <w:szCs w:val="22"/>
        </w:rPr>
        <w:t xml:space="preserve"> </w:t>
      </w:r>
    </w:p>
    <w:p w:rsidR="00820585" w:rsidRPr="005F0BA5" w:rsidRDefault="00820585" w:rsidP="00820585">
      <w:pPr>
        <w:jc w:val="both"/>
        <w:rPr>
          <w:rFonts w:ascii="Arial" w:hAnsi="Arial"/>
          <w:sz w:val="22"/>
          <w:szCs w:val="22"/>
        </w:rPr>
      </w:pPr>
      <w:r w:rsidRPr="005F0BA5">
        <w:rPr>
          <w:rFonts w:ascii="Arial" w:hAnsi="Arial"/>
          <w:sz w:val="22"/>
          <w:szCs w:val="22"/>
        </w:rPr>
        <w:t>La premiación tendrá lugar en el marco del evento de otorgamiento de Menci</w:t>
      </w:r>
      <w:r>
        <w:rPr>
          <w:rFonts w:ascii="Arial" w:hAnsi="Arial"/>
          <w:sz w:val="22"/>
          <w:szCs w:val="22"/>
        </w:rPr>
        <w:t>ones Especiales del Carnaval 2020, previa autorización de DAECPU y de la Intendencia de Montevideo</w:t>
      </w:r>
      <w:r w:rsidRPr="005F0BA5">
        <w:rPr>
          <w:rFonts w:ascii="Arial" w:hAnsi="Arial"/>
          <w:sz w:val="22"/>
          <w:szCs w:val="22"/>
        </w:rPr>
        <w:t>.</w:t>
      </w:r>
    </w:p>
    <w:p w:rsidR="00820585" w:rsidRPr="005F0BA5" w:rsidRDefault="00820585" w:rsidP="00820585">
      <w:pPr>
        <w:pStyle w:val="Textoindependiente3"/>
        <w:rPr>
          <w:color w:val="000000"/>
          <w:sz w:val="22"/>
          <w:szCs w:val="22"/>
        </w:rPr>
      </w:pPr>
    </w:p>
    <w:p w:rsidR="00820585" w:rsidRPr="0008664B" w:rsidRDefault="00820585" w:rsidP="00820585">
      <w:pPr>
        <w:pStyle w:val="Textoindependiente3"/>
        <w:rPr>
          <w:color w:val="auto"/>
          <w:sz w:val="22"/>
          <w:szCs w:val="22"/>
        </w:rPr>
      </w:pPr>
      <w:r w:rsidRPr="0008664B">
        <w:rPr>
          <w:color w:val="auto"/>
          <w:sz w:val="22"/>
          <w:szCs w:val="22"/>
        </w:rPr>
        <w:t xml:space="preserve">Art. 8°.- De los 5 (cinco) finalistas surgirá el Ganador del Gran Premio “Víctor </w:t>
      </w:r>
      <w:proofErr w:type="spellStart"/>
      <w:r w:rsidRPr="0008664B">
        <w:rPr>
          <w:color w:val="auto"/>
          <w:sz w:val="22"/>
          <w:szCs w:val="22"/>
        </w:rPr>
        <w:t>Soliño</w:t>
      </w:r>
      <w:proofErr w:type="spellEnd"/>
      <w:r w:rsidRPr="0008664B">
        <w:rPr>
          <w:color w:val="auto"/>
          <w:sz w:val="22"/>
          <w:szCs w:val="22"/>
        </w:rPr>
        <w:t>” quien se hará acreedor a la suma de $ 35.000 (treinta y cinco mil pesos uruguayos)</w:t>
      </w:r>
      <w:r w:rsidR="00B61F71" w:rsidRPr="0008664B">
        <w:rPr>
          <w:color w:val="auto"/>
          <w:sz w:val="22"/>
          <w:szCs w:val="22"/>
        </w:rPr>
        <w:t xml:space="preserve"> y trofeo</w:t>
      </w:r>
      <w:r w:rsidRPr="0008664B">
        <w:rPr>
          <w:color w:val="auto"/>
          <w:sz w:val="22"/>
          <w:szCs w:val="22"/>
        </w:rPr>
        <w:t xml:space="preserve">, un Segundo Premio de $ 10.000 </w:t>
      </w:r>
      <w:r w:rsidR="00B61F71" w:rsidRPr="0008664B">
        <w:rPr>
          <w:color w:val="auto"/>
          <w:sz w:val="22"/>
          <w:szCs w:val="22"/>
        </w:rPr>
        <w:t xml:space="preserve"> y trofeo </w:t>
      </w:r>
      <w:r w:rsidRPr="0008664B">
        <w:rPr>
          <w:color w:val="auto"/>
          <w:sz w:val="22"/>
          <w:szCs w:val="22"/>
        </w:rPr>
        <w:t>y un Tercer Premio de $ 5.000</w:t>
      </w:r>
      <w:r w:rsidR="00B61F71" w:rsidRPr="0008664B">
        <w:rPr>
          <w:color w:val="auto"/>
          <w:sz w:val="22"/>
          <w:szCs w:val="22"/>
        </w:rPr>
        <w:t xml:space="preserve"> y trofeo</w:t>
      </w:r>
      <w:r w:rsidRPr="0008664B">
        <w:rPr>
          <w:color w:val="auto"/>
          <w:sz w:val="22"/>
          <w:szCs w:val="22"/>
        </w:rPr>
        <w:t>.</w:t>
      </w:r>
    </w:p>
    <w:p w:rsidR="00820585" w:rsidRPr="0008664B" w:rsidRDefault="00B61F71" w:rsidP="00820585">
      <w:pPr>
        <w:pStyle w:val="Textoindependiente3"/>
        <w:rPr>
          <w:color w:val="auto"/>
          <w:sz w:val="22"/>
          <w:szCs w:val="22"/>
        </w:rPr>
      </w:pPr>
      <w:r w:rsidRPr="0008664B">
        <w:rPr>
          <w:color w:val="auto"/>
          <w:sz w:val="22"/>
          <w:szCs w:val="22"/>
        </w:rPr>
        <w:t>Todos los</w:t>
      </w:r>
      <w:r w:rsidR="00820585" w:rsidRPr="0008664B">
        <w:rPr>
          <w:color w:val="auto"/>
          <w:sz w:val="22"/>
          <w:szCs w:val="22"/>
        </w:rPr>
        <w:t xml:space="preserve"> finalistas </w:t>
      </w:r>
      <w:r w:rsidRPr="0008664B">
        <w:rPr>
          <w:color w:val="auto"/>
          <w:sz w:val="22"/>
          <w:szCs w:val="22"/>
        </w:rPr>
        <w:t xml:space="preserve">recibirán </w:t>
      </w:r>
      <w:r w:rsidR="00820585" w:rsidRPr="0008664B">
        <w:rPr>
          <w:color w:val="auto"/>
          <w:sz w:val="22"/>
          <w:szCs w:val="22"/>
        </w:rPr>
        <w:t>diplomas que acrediten su participación en el Concurso. Los premios serán de cargo de AGADU.</w:t>
      </w:r>
    </w:p>
    <w:p w:rsidR="00820585" w:rsidRPr="005F0BA5" w:rsidRDefault="00820585" w:rsidP="00820585">
      <w:pPr>
        <w:pStyle w:val="Textoindependiente3"/>
        <w:rPr>
          <w:color w:val="000000"/>
          <w:sz w:val="22"/>
          <w:szCs w:val="22"/>
        </w:rPr>
      </w:pPr>
    </w:p>
    <w:p w:rsidR="00820585" w:rsidRDefault="00820585" w:rsidP="00820585">
      <w:pPr>
        <w:jc w:val="both"/>
        <w:rPr>
          <w:rFonts w:ascii="Arial" w:hAnsi="Arial"/>
          <w:color w:val="000000"/>
          <w:sz w:val="22"/>
          <w:szCs w:val="22"/>
        </w:rPr>
      </w:pPr>
      <w:r w:rsidRPr="005F0BA5">
        <w:rPr>
          <w:rFonts w:ascii="Arial" w:hAnsi="Arial"/>
          <w:color w:val="000000"/>
          <w:sz w:val="22"/>
          <w:szCs w:val="22"/>
        </w:rPr>
        <w:lastRenderedPageBreak/>
        <w:t xml:space="preserve">Art. 9°.- Los </w:t>
      </w:r>
      <w:r>
        <w:rPr>
          <w:rFonts w:ascii="Arial" w:hAnsi="Arial"/>
          <w:color w:val="000000"/>
          <w:sz w:val="22"/>
          <w:szCs w:val="22"/>
        </w:rPr>
        <w:t>5</w:t>
      </w:r>
      <w:r w:rsidRPr="005F0BA5">
        <w:rPr>
          <w:rFonts w:ascii="Arial" w:hAnsi="Arial"/>
          <w:color w:val="000000"/>
          <w:sz w:val="22"/>
          <w:szCs w:val="22"/>
        </w:rPr>
        <w:t xml:space="preserve"> (</w:t>
      </w:r>
      <w:r>
        <w:rPr>
          <w:rFonts w:ascii="Arial" w:hAnsi="Arial"/>
          <w:color w:val="000000"/>
          <w:sz w:val="22"/>
          <w:szCs w:val="22"/>
        </w:rPr>
        <w:t>cinco</w:t>
      </w:r>
      <w:r w:rsidRPr="005F0BA5">
        <w:rPr>
          <w:rFonts w:ascii="Arial" w:hAnsi="Arial"/>
          <w:color w:val="000000"/>
          <w:sz w:val="22"/>
          <w:szCs w:val="22"/>
        </w:rPr>
        <w:t xml:space="preserve">) temas finalistas </w:t>
      </w:r>
      <w:r>
        <w:rPr>
          <w:rFonts w:ascii="Arial" w:hAnsi="Arial"/>
          <w:color w:val="000000"/>
          <w:sz w:val="22"/>
          <w:szCs w:val="22"/>
        </w:rPr>
        <w:t xml:space="preserve">serán subidos a plataformas digitales a través del acuerdo institucional con el </w:t>
      </w:r>
      <w:proofErr w:type="spellStart"/>
      <w:r>
        <w:rPr>
          <w:rFonts w:ascii="Arial" w:hAnsi="Arial"/>
          <w:color w:val="000000"/>
          <w:sz w:val="22"/>
          <w:szCs w:val="22"/>
        </w:rPr>
        <w:t>agregador</w:t>
      </w:r>
      <w:proofErr w:type="spellEnd"/>
      <w:r>
        <w:rPr>
          <w:rFonts w:ascii="Arial" w:hAnsi="Arial"/>
          <w:color w:val="000000"/>
          <w:sz w:val="22"/>
          <w:szCs w:val="22"/>
        </w:rPr>
        <w:t xml:space="preserve"> digital CD </w:t>
      </w:r>
      <w:proofErr w:type="spellStart"/>
      <w:r>
        <w:rPr>
          <w:rFonts w:ascii="Arial" w:hAnsi="Arial"/>
          <w:color w:val="000000"/>
          <w:sz w:val="22"/>
          <w:szCs w:val="22"/>
        </w:rPr>
        <w:t>Baby</w:t>
      </w:r>
      <w:proofErr w:type="spellEnd"/>
      <w:r>
        <w:rPr>
          <w:rFonts w:ascii="Arial" w:hAnsi="Arial"/>
          <w:color w:val="000000"/>
          <w:sz w:val="22"/>
          <w:szCs w:val="22"/>
        </w:rPr>
        <w:t>.</w:t>
      </w:r>
    </w:p>
    <w:p w:rsidR="00820585" w:rsidRDefault="00820585" w:rsidP="00820585">
      <w:pPr>
        <w:jc w:val="both"/>
        <w:rPr>
          <w:rFonts w:ascii="Arial" w:hAnsi="Arial"/>
          <w:color w:val="000000"/>
          <w:sz w:val="22"/>
          <w:szCs w:val="22"/>
        </w:rPr>
      </w:pPr>
      <w:r w:rsidRPr="005F0BA5">
        <w:rPr>
          <w:rFonts w:ascii="Arial" w:hAnsi="Arial"/>
          <w:color w:val="000000"/>
          <w:sz w:val="22"/>
          <w:szCs w:val="22"/>
        </w:rPr>
        <w:t xml:space="preserve">En caso de que alguno de los intérpretes ganadores tenga contrato de exclusividad con </w:t>
      </w:r>
      <w:r>
        <w:rPr>
          <w:rFonts w:ascii="Arial" w:hAnsi="Arial"/>
          <w:color w:val="000000"/>
          <w:sz w:val="22"/>
          <w:szCs w:val="22"/>
        </w:rPr>
        <w:t>un s</w:t>
      </w:r>
      <w:r w:rsidRPr="005F0BA5">
        <w:rPr>
          <w:rFonts w:ascii="Arial" w:hAnsi="Arial"/>
          <w:color w:val="000000"/>
          <w:sz w:val="22"/>
          <w:szCs w:val="22"/>
        </w:rPr>
        <w:t>ello editor, éste deberá realizar las gestiones necesarias a efectos de obtener, previo a la proclamación de los temas seleccionados, la autorización por escrito de su sello fonográfico.</w:t>
      </w:r>
    </w:p>
    <w:p w:rsidR="00820585" w:rsidRPr="005F0BA5" w:rsidRDefault="00820585" w:rsidP="00820585">
      <w:pPr>
        <w:jc w:val="both"/>
        <w:rPr>
          <w:rFonts w:ascii="Arial" w:hAnsi="Arial"/>
          <w:color w:val="000000"/>
          <w:sz w:val="22"/>
          <w:szCs w:val="22"/>
        </w:rPr>
      </w:pPr>
    </w:p>
    <w:p w:rsidR="00820585" w:rsidRPr="0008664B" w:rsidRDefault="00820585" w:rsidP="00820585">
      <w:pPr>
        <w:jc w:val="both"/>
        <w:rPr>
          <w:rFonts w:ascii="Arial" w:hAnsi="Arial"/>
          <w:sz w:val="22"/>
          <w:szCs w:val="22"/>
        </w:rPr>
      </w:pPr>
      <w:r w:rsidRPr="0008664B">
        <w:rPr>
          <w:rFonts w:ascii="Arial" w:hAnsi="Arial"/>
          <w:sz w:val="22"/>
          <w:szCs w:val="22"/>
        </w:rPr>
        <w:t>Art. 10°.- El Asesor Cultural de AGADU coord</w:t>
      </w:r>
      <w:r w:rsidR="0082112B" w:rsidRPr="0008664B">
        <w:rPr>
          <w:rFonts w:ascii="Arial" w:hAnsi="Arial"/>
          <w:sz w:val="22"/>
          <w:szCs w:val="22"/>
        </w:rPr>
        <w:t>inará con los directores de los c</w:t>
      </w:r>
      <w:r w:rsidRPr="0008664B">
        <w:rPr>
          <w:rFonts w:ascii="Arial" w:hAnsi="Arial"/>
          <w:sz w:val="22"/>
          <w:szCs w:val="22"/>
        </w:rPr>
        <w:t xml:space="preserve">onjuntos que actúen en la Primera y Segunda Rueda del Concurso Oficial, </w:t>
      </w:r>
      <w:r w:rsidR="0082112B" w:rsidRPr="0008664B">
        <w:rPr>
          <w:rFonts w:ascii="Arial" w:hAnsi="Arial"/>
          <w:sz w:val="22"/>
          <w:szCs w:val="22"/>
        </w:rPr>
        <w:t xml:space="preserve">la identificación de los temas </w:t>
      </w:r>
      <w:r w:rsidRPr="0008664B">
        <w:rPr>
          <w:rFonts w:ascii="Arial" w:hAnsi="Arial"/>
          <w:sz w:val="22"/>
          <w:szCs w:val="22"/>
        </w:rPr>
        <w:t>in</w:t>
      </w:r>
      <w:r w:rsidR="0082112B" w:rsidRPr="0008664B">
        <w:rPr>
          <w:rFonts w:ascii="Arial" w:hAnsi="Arial"/>
          <w:sz w:val="22"/>
          <w:szCs w:val="22"/>
        </w:rPr>
        <w:t>éditos en letra y música que concursarán, a efectos de la evaluación del Jurado.</w:t>
      </w:r>
    </w:p>
    <w:p w:rsidR="00820585" w:rsidRPr="005F0BA5" w:rsidRDefault="00820585" w:rsidP="00820585">
      <w:pPr>
        <w:jc w:val="both"/>
        <w:rPr>
          <w:rFonts w:ascii="Arial" w:hAnsi="Arial"/>
          <w:color w:val="000000"/>
          <w:sz w:val="22"/>
          <w:szCs w:val="22"/>
        </w:rPr>
      </w:pPr>
    </w:p>
    <w:p w:rsidR="00820585" w:rsidRPr="005F0BA5" w:rsidRDefault="00820585" w:rsidP="00820585">
      <w:pPr>
        <w:pStyle w:val="Textoindependiente3"/>
        <w:rPr>
          <w:color w:val="auto"/>
          <w:sz w:val="22"/>
          <w:szCs w:val="22"/>
        </w:rPr>
      </w:pPr>
      <w:r w:rsidRPr="005F0BA5">
        <w:rPr>
          <w:color w:val="auto"/>
          <w:sz w:val="22"/>
          <w:szCs w:val="22"/>
        </w:rPr>
        <w:t>Art. 11°.- Toda cuestión no prevista en este Reglamento será resuelta por el Consejo Directivo de A.G.A.D.U.</w:t>
      </w:r>
      <w:r>
        <w:rPr>
          <w:color w:val="auto"/>
          <w:sz w:val="22"/>
          <w:szCs w:val="22"/>
        </w:rPr>
        <w:t xml:space="preserve"> conjuntamente con el Asesor Cultural.</w:t>
      </w:r>
    </w:p>
    <w:p w:rsidR="00820585" w:rsidRPr="005F0BA5" w:rsidRDefault="00820585" w:rsidP="00820585">
      <w:pPr>
        <w:rPr>
          <w:color w:val="FF0000"/>
          <w:sz w:val="40"/>
          <w:szCs w:val="40"/>
        </w:rPr>
      </w:pPr>
    </w:p>
    <w:p w:rsidR="00820585" w:rsidRPr="005F0BA5" w:rsidRDefault="00820585" w:rsidP="00820585">
      <w:pPr>
        <w:rPr>
          <w:color w:val="FF0000"/>
          <w:sz w:val="40"/>
          <w:szCs w:val="40"/>
        </w:rPr>
      </w:pPr>
      <w:bookmarkStart w:id="0" w:name="_GoBack"/>
      <w:bookmarkEnd w:id="0"/>
    </w:p>
    <w:p w:rsidR="00820585" w:rsidRPr="005F0BA5" w:rsidRDefault="00820585" w:rsidP="00820585">
      <w:pPr>
        <w:rPr>
          <w:sz w:val="40"/>
          <w:szCs w:val="40"/>
        </w:rPr>
      </w:pPr>
    </w:p>
    <w:p w:rsidR="00FF0D15" w:rsidRDefault="00FF0D15"/>
    <w:sectPr w:rsidR="00FF0D15" w:rsidSect="005F0BA5">
      <w:pgSz w:w="11907" w:h="16840" w:code="9"/>
      <w:pgMar w:top="1344" w:right="851" w:bottom="1344" w:left="851" w:header="720" w:footer="720" w:gutter="0"/>
      <w:cols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elia Regular">
    <w:panose1 w:val="02000503040000020004"/>
    <w:charset w:val="00"/>
    <w:family w:val="modern"/>
    <w:notTrueType/>
    <w:pitch w:val="variable"/>
    <w:sig w:usb0="8000002F" w:usb1="40000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585"/>
    <w:rsid w:val="0008664B"/>
    <w:rsid w:val="001A725E"/>
    <w:rsid w:val="00230C5C"/>
    <w:rsid w:val="00232478"/>
    <w:rsid w:val="00820585"/>
    <w:rsid w:val="0082112B"/>
    <w:rsid w:val="00862DD5"/>
    <w:rsid w:val="00B61F71"/>
    <w:rsid w:val="00C53F06"/>
    <w:rsid w:val="00F47121"/>
    <w:rsid w:val="00FF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elia Regular" w:eastAsia="Times New Roman" w:hAnsi="Amelia Regular" w:cs="Times New Roman"/>
        <w:sz w:val="24"/>
        <w:lang w:val="es-UY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585"/>
    <w:rPr>
      <w:rFonts w:ascii="Times New Roman" w:hAnsi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820585"/>
    <w:pPr>
      <w:jc w:val="center"/>
    </w:pPr>
    <w:rPr>
      <w:rFonts w:ascii="Arial" w:hAnsi="Arial"/>
      <w:b/>
      <w:sz w:val="28"/>
      <w:u w:val="single"/>
    </w:rPr>
  </w:style>
  <w:style w:type="character" w:customStyle="1" w:styleId="TtuloCar">
    <w:name w:val="Título Car"/>
    <w:basedOn w:val="Fuentedeprrafopredeter"/>
    <w:link w:val="Ttulo"/>
    <w:rsid w:val="00820585"/>
    <w:rPr>
      <w:rFonts w:ascii="Arial" w:hAnsi="Arial"/>
      <w:b/>
      <w:sz w:val="28"/>
      <w:u w:val="single"/>
      <w:lang w:val="es-ES" w:eastAsia="es-ES"/>
    </w:rPr>
  </w:style>
  <w:style w:type="paragraph" w:styleId="Textoindependiente">
    <w:name w:val="Body Text"/>
    <w:basedOn w:val="Normal"/>
    <w:link w:val="TextoindependienteCar"/>
    <w:rsid w:val="00820585"/>
    <w:pPr>
      <w:jc w:val="both"/>
    </w:pPr>
    <w:rPr>
      <w:rFonts w:ascii="Arial" w:hAnsi="Arial"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820585"/>
    <w:rPr>
      <w:rFonts w:ascii="Arial" w:hAnsi="Arial"/>
      <w:sz w:val="28"/>
      <w:lang w:val="es-ES" w:eastAsia="es-ES"/>
    </w:rPr>
  </w:style>
  <w:style w:type="paragraph" w:styleId="Subttulo">
    <w:name w:val="Subtitle"/>
    <w:basedOn w:val="Normal"/>
    <w:link w:val="SubttuloCar"/>
    <w:qFormat/>
    <w:rsid w:val="00820585"/>
    <w:pPr>
      <w:jc w:val="center"/>
    </w:pPr>
    <w:rPr>
      <w:rFonts w:ascii="Arial" w:hAnsi="Arial"/>
      <w:b/>
      <w:sz w:val="28"/>
      <w:u w:val="single"/>
    </w:rPr>
  </w:style>
  <w:style w:type="character" w:customStyle="1" w:styleId="SubttuloCar">
    <w:name w:val="Subtítulo Car"/>
    <w:basedOn w:val="Fuentedeprrafopredeter"/>
    <w:link w:val="Subttulo"/>
    <w:rsid w:val="00820585"/>
    <w:rPr>
      <w:rFonts w:ascii="Arial" w:hAnsi="Arial"/>
      <w:b/>
      <w:sz w:val="28"/>
      <w:u w:val="single"/>
      <w:lang w:val="es-ES" w:eastAsia="es-ES"/>
    </w:rPr>
  </w:style>
  <w:style w:type="paragraph" w:styleId="Textoindependiente2">
    <w:name w:val="Body Text 2"/>
    <w:basedOn w:val="Normal"/>
    <w:link w:val="Textoindependiente2Car"/>
    <w:rsid w:val="00820585"/>
    <w:pPr>
      <w:jc w:val="both"/>
    </w:pPr>
    <w:rPr>
      <w:rFonts w:ascii="Arial" w:hAnsi="Arial"/>
      <w:sz w:val="16"/>
    </w:rPr>
  </w:style>
  <w:style w:type="character" w:customStyle="1" w:styleId="Textoindependiente2Car">
    <w:name w:val="Texto independiente 2 Car"/>
    <w:basedOn w:val="Fuentedeprrafopredeter"/>
    <w:link w:val="Textoindependiente2"/>
    <w:rsid w:val="00820585"/>
    <w:rPr>
      <w:rFonts w:ascii="Arial" w:hAnsi="Arial"/>
      <w:sz w:val="16"/>
      <w:lang w:val="es-ES" w:eastAsia="es-ES"/>
    </w:rPr>
  </w:style>
  <w:style w:type="paragraph" w:styleId="Textoindependiente3">
    <w:name w:val="Body Text 3"/>
    <w:basedOn w:val="Normal"/>
    <w:link w:val="Textoindependiente3Car"/>
    <w:rsid w:val="00820585"/>
    <w:pPr>
      <w:jc w:val="both"/>
    </w:pPr>
    <w:rPr>
      <w:rFonts w:ascii="Arial" w:hAnsi="Arial"/>
      <w:color w:val="800000"/>
      <w:sz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820585"/>
    <w:rPr>
      <w:rFonts w:ascii="Arial" w:hAnsi="Arial"/>
      <w:color w:val="800000"/>
      <w:sz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05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585"/>
    <w:rPr>
      <w:rFonts w:ascii="Tahoma" w:hAnsi="Tahoma" w:cs="Tahoma"/>
      <w:sz w:val="16"/>
      <w:szCs w:val="16"/>
      <w:lang w:val="es-ES" w:eastAsia="es-ES"/>
    </w:rPr>
  </w:style>
  <w:style w:type="paragraph" w:customStyle="1" w:styleId="yiv1547237845msobodytext">
    <w:name w:val="yiv1547237845msobodytext"/>
    <w:basedOn w:val="Normal"/>
    <w:rsid w:val="0008664B"/>
    <w:pPr>
      <w:spacing w:before="100" w:beforeAutospacing="1" w:after="100" w:afterAutospacing="1"/>
    </w:pPr>
    <w:rPr>
      <w:rFonts w:eastAsiaTheme="minorHAnsi"/>
      <w:szCs w:val="24"/>
      <w:lang w:val="es-UY" w:eastAsia="es-U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elia Regular" w:eastAsia="Times New Roman" w:hAnsi="Amelia Regular" w:cs="Times New Roman"/>
        <w:sz w:val="24"/>
        <w:lang w:val="es-UY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585"/>
    <w:rPr>
      <w:rFonts w:ascii="Times New Roman" w:hAnsi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820585"/>
    <w:pPr>
      <w:jc w:val="center"/>
    </w:pPr>
    <w:rPr>
      <w:rFonts w:ascii="Arial" w:hAnsi="Arial"/>
      <w:b/>
      <w:sz w:val="28"/>
      <w:u w:val="single"/>
    </w:rPr>
  </w:style>
  <w:style w:type="character" w:customStyle="1" w:styleId="TtuloCar">
    <w:name w:val="Título Car"/>
    <w:basedOn w:val="Fuentedeprrafopredeter"/>
    <w:link w:val="Ttulo"/>
    <w:rsid w:val="00820585"/>
    <w:rPr>
      <w:rFonts w:ascii="Arial" w:hAnsi="Arial"/>
      <w:b/>
      <w:sz w:val="28"/>
      <w:u w:val="single"/>
      <w:lang w:val="es-ES" w:eastAsia="es-ES"/>
    </w:rPr>
  </w:style>
  <w:style w:type="paragraph" w:styleId="Textoindependiente">
    <w:name w:val="Body Text"/>
    <w:basedOn w:val="Normal"/>
    <w:link w:val="TextoindependienteCar"/>
    <w:rsid w:val="00820585"/>
    <w:pPr>
      <w:jc w:val="both"/>
    </w:pPr>
    <w:rPr>
      <w:rFonts w:ascii="Arial" w:hAnsi="Arial"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820585"/>
    <w:rPr>
      <w:rFonts w:ascii="Arial" w:hAnsi="Arial"/>
      <w:sz w:val="28"/>
      <w:lang w:val="es-ES" w:eastAsia="es-ES"/>
    </w:rPr>
  </w:style>
  <w:style w:type="paragraph" w:styleId="Subttulo">
    <w:name w:val="Subtitle"/>
    <w:basedOn w:val="Normal"/>
    <w:link w:val="SubttuloCar"/>
    <w:qFormat/>
    <w:rsid w:val="00820585"/>
    <w:pPr>
      <w:jc w:val="center"/>
    </w:pPr>
    <w:rPr>
      <w:rFonts w:ascii="Arial" w:hAnsi="Arial"/>
      <w:b/>
      <w:sz w:val="28"/>
      <w:u w:val="single"/>
    </w:rPr>
  </w:style>
  <w:style w:type="character" w:customStyle="1" w:styleId="SubttuloCar">
    <w:name w:val="Subtítulo Car"/>
    <w:basedOn w:val="Fuentedeprrafopredeter"/>
    <w:link w:val="Subttulo"/>
    <w:rsid w:val="00820585"/>
    <w:rPr>
      <w:rFonts w:ascii="Arial" w:hAnsi="Arial"/>
      <w:b/>
      <w:sz w:val="28"/>
      <w:u w:val="single"/>
      <w:lang w:val="es-ES" w:eastAsia="es-ES"/>
    </w:rPr>
  </w:style>
  <w:style w:type="paragraph" w:styleId="Textoindependiente2">
    <w:name w:val="Body Text 2"/>
    <w:basedOn w:val="Normal"/>
    <w:link w:val="Textoindependiente2Car"/>
    <w:rsid w:val="00820585"/>
    <w:pPr>
      <w:jc w:val="both"/>
    </w:pPr>
    <w:rPr>
      <w:rFonts w:ascii="Arial" w:hAnsi="Arial"/>
      <w:sz w:val="16"/>
    </w:rPr>
  </w:style>
  <w:style w:type="character" w:customStyle="1" w:styleId="Textoindependiente2Car">
    <w:name w:val="Texto independiente 2 Car"/>
    <w:basedOn w:val="Fuentedeprrafopredeter"/>
    <w:link w:val="Textoindependiente2"/>
    <w:rsid w:val="00820585"/>
    <w:rPr>
      <w:rFonts w:ascii="Arial" w:hAnsi="Arial"/>
      <w:sz w:val="16"/>
      <w:lang w:val="es-ES" w:eastAsia="es-ES"/>
    </w:rPr>
  </w:style>
  <w:style w:type="paragraph" w:styleId="Textoindependiente3">
    <w:name w:val="Body Text 3"/>
    <w:basedOn w:val="Normal"/>
    <w:link w:val="Textoindependiente3Car"/>
    <w:rsid w:val="00820585"/>
    <w:pPr>
      <w:jc w:val="both"/>
    </w:pPr>
    <w:rPr>
      <w:rFonts w:ascii="Arial" w:hAnsi="Arial"/>
      <w:color w:val="800000"/>
      <w:sz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820585"/>
    <w:rPr>
      <w:rFonts w:ascii="Arial" w:hAnsi="Arial"/>
      <w:color w:val="800000"/>
      <w:sz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05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585"/>
    <w:rPr>
      <w:rFonts w:ascii="Tahoma" w:hAnsi="Tahoma" w:cs="Tahoma"/>
      <w:sz w:val="16"/>
      <w:szCs w:val="16"/>
      <w:lang w:val="es-ES" w:eastAsia="es-ES"/>
    </w:rPr>
  </w:style>
  <w:style w:type="paragraph" w:customStyle="1" w:styleId="yiv1547237845msobodytext">
    <w:name w:val="yiv1547237845msobodytext"/>
    <w:basedOn w:val="Normal"/>
    <w:rsid w:val="0008664B"/>
    <w:pPr>
      <w:spacing w:before="100" w:beforeAutospacing="1" w:after="100" w:afterAutospacing="1"/>
    </w:pPr>
    <w:rPr>
      <w:rFonts w:eastAsiaTheme="minorHAnsi"/>
      <w:szCs w:val="24"/>
      <w:lang w:val="es-UY" w:eastAsia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2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578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AGADU</Company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Seijo</dc:creator>
  <cp:lastModifiedBy>Laura Seijo</cp:lastModifiedBy>
  <cp:revision>2</cp:revision>
  <dcterms:created xsi:type="dcterms:W3CDTF">2019-09-04T18:22:00Z</dcterms:created>
  <dcterms:modified xsi:type="dcterms:W3CDTF">2019-09-06T19:25:00Z</dcterms:modified>
</cp:coreProperties>
</file>