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CF2" w:rsidRDefault="00130CF2" w:rsidP="00737CB4">
      <w:pPr>
        <w:jc w:val="center"/>
        <w:rPr>
          <w:rFonts w:ascii="Amelia" w:hAnsi="Amelia"/>
          <w:b/>
          <w:bCs/>
          <w:sz w:val="24"/>
          <w:szCs w:val="24"/>
        </w:rPr>
      </w:pPr>
      <w:r>
        <w:rPr>
          <w:rFonts w:ascii="Amelia" w:hAnsi="Amelia"/>
          <w:b/>
          <w:bCs/>
          <w:sz w:val="24"/>
          <w:szCs w:val="24"/>
        </w:rPr>
        <w:t>Comunicado de prensa</w:t>
      </w:r>
    </w:p>
    <w:p w:rsidR="00130CF2" w:rsidRDefault="00130CF2" w:rsidP="00130CF2">
      <w:pPr>
        <w:rPr>
          <w:rFonts w:ascii="Amelia" w:hAnsi="Amelia"/>
          <w:b/>
          <w:bCs/>
          <w:sz w:val="24"/>
          <w:szCs w:val="24"/>
        </w:rPr>
      </w:pPr>
    </w:p>
    <w:p w:rsidR="00130CF2" w:rsidRDefault="002E1E12" w:rsidP="00130CF2">
      <w:pPr>
        <w:rPr>
          <w:rFonts w:ascii="Amelia" w:hAnsi="Amelia"/>
          <w:sz w:val="28"/>
          <w:szCs w:val="28"/>
        </w:rPr>
      </w:pPr>
      <w:r>
        <w:rPr>
          <w:rFonts w:ascii="Amelia" w:hAnsi="Amelia"/>
          <w:sz w:val="28"/>
          <w:szCs w:val="28"/>
        </w:rPr>
        <w:t xml:space="preserve">Ciclo 2 - </w:t>
      </w:r>
      <w:r w:rsidR="00130CF2">
        <w:rPr>
          <w:rFonts w:ascii="Amelia" w:hAnsi="Amelia"/>
          <w:sz w:val="28"/>
          <w:szCs w:val="28"/>
        </w:rPr>
        <w:t>“La música como solución”</w:t>
      </w:r>
      <w:r>
        <w:rPr>
          <w:rFonts w:ascii="Amelia" w:hAnsi="Amelia"/>
          <w:sz w:val="28"/>
          <w:szCs w:val="28"/>
        </w:rPr>
        <w:t xml:space="preserve"> </w:t>
      </w:r>
    </w:p>
    <w:p w:rsidR="00130CF2" w:rsidRDefault="00130CF2" w:rsidP="00130CF2">
      <w:pPr>
        <w:rPr>
          <w:rFonts w:ascii="Amelia" w:hAnsi="Amelia"/>
          <w:sz w:val="24"/>
          <w:szCs w:val="24"/>
        </w:rPr>
      </w:pPr>
    </w:p>
    <w:p w:rsidR="005D7161" w:rsidRDefault="00130CF2" w:rsidP="000A7FED">
      <w:pPr>
        <w:spacing w:after="160" w:line="252" w:lineRule="auto"/>
        <w:contextualSpacing/>
        <w:rPr>
          <w:rFonts w:ascii="Amelia" w:hAnsi="Amelia"/>
          <w:sz w:val="24"/>
          <w:szCs w:val="24"/>
        </w:rPr>
      </w:pPr>
      <w:r>
        <w:rPr>
          <w:rFonts w:ascii="Amelia" w:hAnsi="Amelia"/>
          <w:sz w:val="24"/>
          <w:szCs w:val="24"/>
        </w:rPr>
        <w:t>“La música como solución” es un ciclo de conferencias promovidas por AGADU y apoyadas por ANII,</w:t>
      </w:r>
      <w:r w:rsidR="00D753E0">
        <w:rPr>
          <w:rFonts w:ascii="Amelia" w:hAnsi="Amelia"/>
          <w:sz w:val="24"/>
          <w:szCs w:val="24"/>
        </w:rPr>
        <w:t xml:space="preserve"> que busca </w:t>
      </w:r>
      <w:r w:rsidR="000E71D3">
        <w:rPr>
          <w:rFonts w:ascii="Amelia" w:hAnsi="Amelia"/>
          <w:sz w:val="24"/>
          <w:szCs w:val="24"/>
        </w:rPr>
        <w:t xml:space="preserve">compartir experiencias en distintos ámbitos de la sociedad donde la música ha resuelto problemas. </w:t>
      </w:r>
      <w:r>
        <w:rPr>
          <w:rFonts w:ascii="Amelia" w:hAnsi="Amelia"/>
          <w:sz w:val="24"/>
          <w:szCs w:val="24"/>
        </w:rPr>
        <w:t xml:space="preserve"> </w:t>
      </w:r>
    </w:p>
    <w:p w:rsidR="00B702EE" w:rsidRDefault="00B702EE" w:rsidP="00B702EE">
      <w:pPr>
        <w:rPr>
          <w:rFonts w:ascii="Amelia" w:hAnsi="Amelia"/>
          <w:sz w:val="24"/>
          <w:szCs w:val="24"/>
        </w:rPr>
      </w:pPr>
    </w:p>
    <w:p w:rsidR="00D753E0" w:rsidRDefault="004904E8" w:rsidP="004904E8">
      <w:pPr>
        <w:rPr>
          <w:rFonts w:ascii="Amelia" w:hAnsi="Amelia" w:cs="Arial"/>
          <w:color w:val="333333"/>
          <w:sz w:val="24"/>
          <w:szCs w:val="24"/>
          <w:shd w:val="clear" w:color="auto" w:fill="FFFFFF"/>
        </w:rPr>
      </w:pPr>
      <w:r w:rsidRPr="004904E8">
        <w:rPr>
          <w:rFonts w:ascii="Amelia" w:hAnsi="Amelia" w:cs="Arial"/>
          <w:color w:val="333333"/>
          <w:sz w:val="24"/>
          <w:szCs w:val="24"/>
          <w:shd w:val="clear" w:color="auto" w:fill="FFFFFF"/>
        </w:rPr>
        <w:t>El nuevo ciclo, que comenzará el próximo 26 de agosto, tendrá tres módulos temáticos: </w:t>
      </w:r>
      <w:r w:rsidRPr="004904E8">
        <w:rPr>
          <w:rStyle w:val="Textoennegrita"/>
          <w:rFonts w:ascii="Amelia" w:hAnsi="Amelia" w:cs="Arial"/>
          <w:color w:val="333333"/>
          <w:sz w:val="24"/>
          <w:szCs w:val="24"/>
          <w:shd w:val="clear" w:color="auto" w:fill="FFFFFF"/>
        </w:rPr>
        <w:t>Música e ingeniería audiovisual</w:t>
      </w:r>
      <w:r w:rsidRPr="004904E8">
        <w:rPr>
          <w:rFonts w:ascii="Amelia" w:hAnsi="Amelia" w:cs="Arial"/>
          <w:color w:val="333333"/>
          <w:sz w:val="24"/>
          <w:szCs w:val="24"/>
          <w:shd w:val="clear" w:color="auto" w:fill="FFFFFF"/>
        </w:rPr>
        <w:t> (Federico Moreira, Daniel Charlone y Andrés Mayo), </w:t>
      </w:r>
      <w:r w:rsidRPr="004904E8">
        <w:rPr>
          <w:rStyle w:val="Textoennegrita"/>
          <w:rFonts w:ascii="Amelia" w:hAnsi="Amelia" w:cs="Arial"/>
          <w:color w:val="333333"/>
          <w:sz w:val="24"/>
          <w:szCs w:val="24"/>
          <w:shd w:val="clear" w:color="auto" w:fill="FFFFFF"/>
        </w:rPr>
        <w:t>Marketing digital para productos intangibles</w:t>
      </w:r>
      <w:r w:rsidRPr="004904E8">
        <w:rPr>
          <w:rFonts w:ascii="Amelia" w:hAnsi="Amelia" w:cs="Arial"/>
          <w:color w:val="333333"/>
          <w:sz w:val="24"/>
          <w:szCs w:val="24"/>
          <w:shd w:val="clear" w:color="auto" w:fill="FFFFFF"/>
        </w:rPr>
        <w:t xml:space="preserve"> (Mariano Arsuaga, Nicolás Fervenza, Martín </w:t>
      </w:r>
      <w:proofErr w:type="spellStart"/>
      <w:r w:rsidRPr="004904E8">
        <w:rPr>
          <w:rFonts w:ascii="Amelia" w:hAnsi="Amelia" w:cs="Arial"/>
          <w:color w:val="333333"/>
          <w:sz w:val="24"/>
          <w:szCs w:val="24"/>
          <w:shd w:val="clear" w:color="auto" w:fill="FFFFFF"/>
        </w:rPr>
        <w:t>Liviciche</w:t>
      </w:r>
      <w:proofErr w:type="spellEnd"/>
      <w:r w:rsidRPr="004904E8">
        <w:rPr>
          <w:rFonts w:ascii="Amelia" w:hAnsi="Amelia" w:cs="Arial"/>
          <w:color w:val="333333"/>
          <w:sz w:val="24"/>
          <w:szCs w:val="24"/>
          <w:shd w:val="clear" w:color="auto" w:fill="FFFFFF"/>
        </w:rPr>
        <w:t>), y </w:t>
      </w:r>
      <w:r w:rsidRPr="004904E8">
        <w:rPr>
          <w:rStyle w:val="Textoennegrita"/>
          <w:rFonts w:ascii="Amelia" w:hAnsi="Amelia" w:cs="Arial"/>
          <w:color w:val="333333"/>
          <w:sz w:val="24"/>
          <w:szCs w:val="24"/>
          <w:shd w:val="clear" w:color="auto" w:fill="FFFFFF"/>
        </w:rPr>
        <w:t>Música y Educación</w:t>
      </w:r>
      <w:r w:rsidRPr="004904E8">
        <w:rPr>
          <w:rFonts w:ascii="Amelia" w:hAnsi="Amelia" w:cs="Arial"/>
          <w:color w:val="333333"/>
          <w:sz w:val="24"/>
          <w:szCs w:val="24"/>
          <w:shd w:val="clear" w:color="auto" w:fill="FFFFFF"/>
        </w:rPr>
        <w:t xml:space="preserve"> (Mariana </w:t>
      </w:r>
      <w:proofErr w:type="spellStart"/>
      <w:r w:rsidRPr="004904E8">
        <w:rPr>
          <w:rFonts w:ascii="Amelia" w:hAnsi="Amelia" w:cs="Arial"/>
          <w:color w:val="333333"/>
          <w:sz w:val="24"/>
          <w:szCs w:val="24"/>
          <w:shd w:val="clear" w:color="auto" w:fill="FFFFFF"/>
        </w:rPr>
        <w:t>Montaldo</w:t>
      </w:r>
      <w:proofErr w:type="spellEnd"/>
      <w:r w:rsidRPr="004904E8">
        <w:rPr>
          <w:rFonts w:ascii="Amelia" w:hAnsi="Amelia" w:cs="Arial"/>
          <w:color w:val="333333"/>
          <w:sz w:val="24"/>
          <w:szCs w:val="24"/>
          <w:shd w:val="clear" w:color="auto" w:fill="FFFFFF"/>
        </w:rPr>
        <w:t xml:space="preserve">, Gonzalo Frasca y </w:t>
      </w:r>
      <w:proofErr w:type="spellStart"/>
      <w:r w:rsidRPr="004904E8">
        <w:rPr>
          <w:rFonts w:ascii="Amelia" w:hAnsi="Amelia" w:cs="Arial"/>
          <w:color w:val="333333"/>
          <w:sz w:val="24"/>
          <w:szCs w:val="24"/>
          <w:shd w:val="clear" w:color="auto" w:fill="FFFFFF"/>
        </w:rPr>
        <w:t>Gisle</w:t>
      </w:r>
      <w:proofErr w:type="spellEnd"/>
      <w:r w:rsidRPr="004904E8">
        <w:rPr>
          <w:rFonts w:ascii="Amelia" w:hAnsi="Amelia" w:cs="Arial"/>
          <w:color w:val="333333"/>
          <w:sz w:val="24"/>
          <w:szCs w:val="24"/>
          <w:shd w:val="clear" w:color="auto" w:fill="FFFFFF"/>
        </w:rPr>
        <w:t xml:space="preserve"> Johnsen).</w:t>
      </w:r>
    </w:p>
    <w:p w:rsidR="004904E8" w:rsidRPr="004904E8" w:rsidRDefault="004904E8" w:rsidP="004904E8">
      <w:pPr>
        <w:rPr>
          <w:rFonts w:ascii="Amelia" w:hAnsi="Amelia"/>
          <w:sz w:val="24"/>
          <w:szCs w:val="24"/>
        </w:rPr>
      </w:pPr>
    </w:p>
    <w:p w:rsidR="000A7FED" w:rsidRPr="004904E8" w:rsidRDefault="00513BE0" w:rsidP="000A7FED">
      <w:pPr>
        <w:spacing w:after="160" w:line="252" w:lineRule="auto"/>
        <w:contextualSpacing/>
        <w:rPr>
          <w:rFonts w:ascii="Amelia" w:eastAsia="Times New Roman" w:hAnsi="Amelia"/>
        </w:rPr>
      </w:pPr>
      <w:hyperlink r:id="rId8" w:history="1">
        <w:r w:rsidR="000A7FED" w:rsidRPr="004904E8">
          <w:rPr>
            <w:rStyle w:val="Hipervnculo"/>
            <w:rFonts w:ascii="Amelia" w:hAnsi="Amelia"/>
          </w:rPr>
          <w:t xml:space="preserve">En abril de 2018 </w:t>
        </w:r>
        <w:r w:rsidR="00B702EE" w:rsidRPr="004904E8">
          <w:rPr>
            <w:rStyle w:val="Hipervnculo"/>
            <w:rFonts w:ascii="Amelia" w:hAnsi="Amelia"/>
          </w:rPr>
          <w:t xml:space="preserve">se realizó </w:t>
        </w:r>
        <w:r w:rsidR="000A7FED" w:rsidRPr="004904E8">
          <w:rPr>
            <w:rStyle w:val="Hipervnculo"/>
            <w:rFonts w:ascii="Amelia" w:hAnsi="Amelia"/>
          </w:rPr>
          <w:t xml:space="preserve">el </w:t>
        </w:r>
        <w:r w:rsidR="00B702EE" w:rsidRPr="004904E8">
          <w:rPr>
            <w:rStyle w:val="Hipervnculo"/>
            <w:rFonts w:ascii="Amelia" w:hAnsi="Amelia"/>
          </w:rPr>
          <w:t>C</w:t>
        </w:r>
        <w:r w:rsidR="000A7FED" w:rsidRPr="004904E8">
          <w:rPr>
            <w:rStyle w:val="Hipervnculo"/>
            <w:rFonts w:ascii="Amelia" w:hAnsi="Amelia"/>
          </w:rPr>
          <w:t>iclo 1</w:t>
        </w:r>
      </w:hyperlink>
      <w:r w:rsidR="00905CB2" w:rsidRPr="004904E8">
        <w:rPr>
          <w:rFonts w:ascii="Amelia" w:hAnsi="Amelia"/>
        </w:rPr>
        <w:t>, que tuvo</w:t>
      </w:r>
      <w:r w:rsidR="000E71D3" w:rsidRPr="004904E8">
        <w:rPr>
          <w:rFonts w:ascii="Amelia" w:hAnsi="Amelia"/>
        </w:rPr>
        <w:t xml:space="preserve"> tres </w:t>
      </w:r>
      <w:r w:rsidR="000A7FED" w:rsidRPr="004904E8">
        <w:rPr>
          <w:rFonts w:ascii="Amelia" w:hAnsi="Amelia"/>
        </w:rPr>
        <w:t>ejes temáticos</w:t>
      </w:r>
      <w:r w:rsidR="004E6DE2" w:rsidRPr="004904E8">
        <w:rPr>
          <w:rFonts w:ascii="Amelia" w:hAnsi="Amelia"/>
        </w:rPr>
        <w:t>:</w:t>
      </w:r>
      <w:r w:rsidR="000A7FED" w:rsidRPr="004904E8">
        <w:rPr>
          <w:rFonts w:ascii="Amelia" w:hAnsi="Amelia"/>
        </w:rPr>
        <w:t xml:space="preserve"> </w:t>
      </w:r>
      <w:r w:rsidR="000A7FED" w:rsidRPr="004904E8">
        <w:rPr>
          <w:rFonts w:ascii="Amelia" w:eastAsia="Times New Roman" w:hAnsi="Amelia"/>
        </w:rPr>
        <w:t xml:space="preserve">Música y Salud, Música y Tecnología, y Música y Educación. </w:t>
      </w:r>
    </w:p>
    <w:p w:rsidR="00130CF2" w:rsidRPr="004904E8" w:rsidRDefault="00130CF2" w:rsidP="00130CF2">
      <w:pPr>
        <w:rPr>
          <w:rFonts w:ascii="Amelia" w:hAnsi="Amelia"/>
        </w:rPr>
      </w:pPr>
    </w:p>
    <w:p w:rsidR="00130CF2" w:rsidRDefault="00130CF2" w:rsidP="00130CF2">
      <w:pPr>
        <w:rPr>
          <w:rFonts w:ascii="Amelia" w:hAnsi="Amelia"/>
          <w:sz w:val="24"/>
          <w:szCs w:val="24"/>
        </w:rPr>
      </w:pPr>
      <w:r>
        <w:rPr>
          <w:rFonts w:ascii="Amelia" w:hAnsi="Amelia"/>
          <w:sz w:val="24"/>
          <w:szCs w:val="24"/>
        </w:rPr>
        <w:t>En cada conferencia los expositores buscarán, a través de una metodología participativa, contestar ciertas preguntas disparadoras</w:t>
      </w:r>
      <w:r w:rsidR="00957D5F">
        <w:rPr>
          <w:rFonts w:ascii="Amelia" w:hAnsi="Amelia"/>
          <w:sz w:val="24"/>
          <w:szCs w:val="24"/>
        </w:rPr>
        <w:t>, tales como:</w:t>
      </w:r>
      <w:r>
        <w:rPr>
          <w:rFonts w:ascii="Amelia" w:hAnsi="Amelia"/>
          <w:sz w:val="24"/>
          <w:szCs w:val="24"/>
        </w:rPr>
        <w:t xml:space="preserve"> ¿Qué problema resolvieron? ¿De qué modo se realizó</w:t>
      </w:r>
      <w:r w:rsidR="00957D5F">
        <w:rPr>
          <w:rFonts w:ascii="Amelia" w:hAnsi="Amelia"/>
          <w:sz w:val="24"/>
          <w:szCs w:val="24"/>
        </w:rPr>
        <w:t xml:space="preserve"> el proyecto</w:t>
      </w:r>
      <w:r>
        <w:rPr>
          <w:rFonts w:ascii="Amelia" w:hAnsi="Amelia"/>
          <w:sz w:val="24"/>
          <w:szCs w:val="24"/>
        </w:rPr>
        <w:t xml:space="preserve">? </w:t>
      </w:r>
      <w:r w:rsidR="00957D5F">
        <w:rPr>
          <w:rFonts w:ascii="Amelia" w:hAnsi="Amelia"/>
          <w:sz w:val="24"/>
          <w:szCs w:val="24"/>
        </w:rPr>
        <w:t xml:space="preserve">¿Qué tipo de soluciones se hallaron? y </w:t>
      </w:r>
      <w:r>
        <w:rPr>
          <w:rFonts w:ascii="Amelia" w:hAnsi="Amelia"/>
          <w:sz w:val="24"/>
          <w:szCs w:val="24"/>
        </w:rPr>
        <w:t>¿Qué rol tuvo el trabajo entre distintas disciplinas</w:t>
      </w:r>
      <w:r w:rsidR="00957D5F">
        <w:rPr>
          <w:rFonts w:ascii="Amelia" w:hAnsi="Amelia"/>
          <w:sz w:val="24"/>
          <w:szCs w:val="24"/>
        </w:rPr>
        <w:t>?</w:t>
      </w:r>
    </w:p>
    <w:p w:rsidR="00957D5F" w:rsidRDefault="00957D5F" w:rsidP="00130CF2">
      <w:pPr>
        <w:rPr>
          <w:rFonts w:ascii="Amelia" w:hAnsi="Amelia"/>
          <w:sz w:val="24"/>
          <w:szCs w:val="24"/>
        </w:rPr>
      </w:pPr>
    </w:p>
    <w:p w:rsidR="00130CF2" w:rsidRDefault="00130CF2" w:rsidP="00130CF2">
      <w:pPr>
        <w:rPr>
          <w:rFonts w:ascii="Amelia" w:hAnsi="Amelia"/>
          <w:sz w:val="24"/>
          <w:szCs w:val="24"/>
        </w:rPr>
      </w:pPr>
      <w:r>
        <w:rPr>
          <w:rFonts w:ascii="Amelia" w:hAnsi="Amelia"/>
          <w:sz w:val="24"/>
          <w:szCs w:val="24"/>
        </w:rPr>
        <w:t xml:space="preserve">Los conferencistas son creadores musicales y expertos en cada materia que se aborda. </w:t>
      </w:r>
    </w:p>
    <w:p w:rsidR="00130CF2" w:rsidRDefault="00130CF2" w:rsidP="00130CF2">
      <w:pPr>
        <w:rPr>
          <w:rFonts w:ascii="Amelia" w:hAnsi="Amelia"/>
          <w:sz w:val="24"/>
          <w:szCs w:val="24"/>
        </w:rPr>
      </w:pPr>
    </w:p>
    <w:p w:rsidR="00130CF2" w:rsidRDefault="00130CF2" w:rsidP="00130CF2">
      <w:pPr>
        <w:rPr>
          <w:rFonts w:ascii="Amelia" w:hAnsi="Amelia"/>
          <w:sz w:val="24"/>
          <w:szCs w:val="24"/>
        </w:rPr>
      </w:pPr>
      <w:r>
        <w:rPr>
          <w:rFonts w:ascii="Amelia" w:hAnsi="Amelia"/>
          <w:sz w:val="24"/>
          <w:szCs w:val="24"/>
        </w:rPr>
        <w:t xml:space="preserve">AGADU como promotora de este proyecto pretende acompañar los desafíos que plantea el cambio de paradigma de las industrias creativas en esta época, donde la generación de contenidos (obras musicales, textos, guiones, coreografías, obras visuales, entre otras), es cada vez más relevante en el posicionamiento de las entidades de gestión colectiva. </w:t>
      </w:r>
    </w:p>
    <w:p w:rsidR="00130CF2" w:rsidRDefault="00130CF2" w:rsidP="00130CF2">
      <w:pPr>
        <w:rPr>
          <w:rFonts w:ascii="Amelia" w:hAnsi="Amelia"/>
          <w:sz w:val="24"/>
          <w:szCs w:val="24"/>
        </w:rPr>
      </w:pPr>
    </w:p>
    <w:p w:rsidR="00130CF2" w:rsidRDefault="000A7FED" w:rsidP="00130CF2">
      <w:pPr>
        <w:rPr>
          <w:rFonts w:ascii="Amelia" w:hAnsi="Amelia"/>
          <w:sz w:val="24"/>
          <w:szCs w:val="24"/>
        </w:rPr>
      </w:pPr>
      <w:r>
        <w:rPr>
          <w:rFonts w:ascii="Amelia" w:hAnsi="Amelia"/>
          <w:b/>
          <w:bCs/>
          <w:sz w:val="24"/>
          <w:szCs w:val="24"/>
        </w:rPr>
        <w:t>Todas las conferencias se realizarán</w:t>
      </w:r>
      <w:r w:rsidR="00130CF2">
        <w:rPr>
          <w:rFonts w:ascii="Amelia" w:hAnsi="Amelia"/>
          <w:sz w:val="24"/>
          <w:szCs w:val="24"/>
        </w:rPr>
        <w:t xml:space="preserve"> desde las 18.30 horas</w:t>
      </w:r>
      <w:r>
        <w:rPr>
          <w:rFonts w:ascii="Amelia" w:hAnsi="Amelia"/>
          <w:sz w:val="24"/>
          <w:szCs w:val="24"/>
        </w:rPr>
        <w:t xml:space="preserve">, </w:t>
      </w:r>
      <w:r w:rsidR="00130CF2">
        <w:rPr>
          <w:rFonts w:ascii="Amelia" w:hAnsi="Amelia"/>
          <w:sz w:val="24"/>
          <w:szCs w:val="24"/>
        </w:rPr>
        <w:t xml:space="preserve">en la Sala </w:t>
      </w:r>
      <w:r>
        <w:rPr>
          <w:rFonts w:ascii="Amelia" w:hAnsi="Amelia"/>
          <w:sz w:val="24"/>
          <w:szCs w:val="24"/>
        </w:rPr>
        <w:t>Mario Benedetti de la Casa del Autor AGADU</w:t>
      </w:r>
      <w:r w:rsidR="00130CF2">
        <w:rPr>
          <w:rFonts w:ascii="Amelia" w:hAnsi="Amelia"/>
          <w:sz w:val="24"/>
          <w:szCs w:val="24"/>
        </w:rPr>
        <w:t xml:space="preserve"> (Canelones 11</w:t>
      </w:r>
      <w:r>
        <w:rPr>
          <w:rFonts w:ascii="Amelia" w:hAnsi="Amelia"/>
          <w:sz w:val="24"/>
          <w:szCs w:val="24"/>
        </w:rPr>
        <w:t>30</w:t>
      </w:r>
      <w:r w:rsidR="00130CF2">
        <w:rPr>
          <w:rFonts w:ascii="Amelia" w:hAnsi="Amelia"/>
          <w:sz w:val="24"/>
          <w:szCs w:val="24"/>
        </w:rPr>
        <w:t>)</w:t>
      </w:r>
      <w:r w:rsidR="008A3109">
        <w:rPr>
          <w:rFonts w:ascii="Amelia" w:hAnsi="Amelia"/>
          <w:sz w:val="24"/>
          <w:szCs w:val="24"/>
        </w:rPr>
        <w:t xml:space="preserve">, con </w:t>
      </w:r>
      <w:r w:rsidR="008A3109" w:rsidRPr="008A3109">
        <w:rPr>
          <w:rFonts w:ascii="Amelia" w:hAnsi="Amelia"/>
          <w:b/>
          <w:bCs/>
          <w:sz w:val="24"/>
          <w:szCs w:val="24"/>
        </w:rPr>
        <w:t>entrada libre</w:t>
      </w:r>
      <w:r w:rsidR="008A3109">
        <w:rPr>
          <w:rFonts w:ascii="Amelia" w:hAnsi="Amelia"/>
          <w:sz w:val="24"/>
          <w:szCs w:val="24"/>
        </w:rPr>
        <w:t xml:space="preserve">. </w:t>
      </w:r>
    </w:p>
    <w:p w:rsidR="001A0E0F" w:rsidRDefault="001A0E0F" w:rsidP="00130CF2">
      <w:pPr>
        <w:rPr>
          <w:rFonts w:ascii="Amelia" w:hAnsi="Amelia"/>
          <w:sz w:val="24"/>
          <w:szCs w:val="24"/>
        </w:rPr>
      </w:pPr>
    </w:p>
    <w:p w:rsidR="001A0E0F" w:rsidRPr="00513BE0" w:rsidRDefault="00513BE0" w:rsidP="00130CF2">
      <w:pPr>
        <w:rPr>
          <w:rStyle w:val="Hipervnculo"/>
          <w:rFonts w:ascii="Amelia" w:hAnsi="Amelia"/>
          <w:sz w:val="24"/>
          <w:szCs w:val="24"/>
        </w:rPr>
      </w:pPr>
      <w:r>
        <w:rPr>
          <w:rFonts w:ascii="Amelia" w:hAnsi="Amelia"/>
          <w:sz w:val="24"/>
          <w:szCs w:val="24"/>
        </w:rPr>
        <w:fldChar w:fldCharType="begin"/>
      </w:r>
      <w:r>
        <w:rPr>
          <w:rFonts w:ascii="Amelia" w:hAnsi="Amelia"/>
          <w:sz w:val="24"/>
          <w:szCs w:val="24"/>
        </w:rPr>
        <w:instrText>HYPERLINK "https://docs.google.com/forms/d/e/1FAIpQLSeRkz3bDVGV0D7FCbVhZSgeVp9J-WpqHEkcg6WbjzGyXmil0Q/viewform?vc=0&amp;c=0&amp;w=1"</w:instrText>
      </w:r>
      <w:r>
        <w:rPr>
          <w:rFonts w:ascii="Amelia" w:hAnsi="Amelia"/>
          <w:sz w:val="24"/>
          <w:szCs w:val="24"/>
        </w:rPr>
      </w:r>
      <w:r>
        <w:rPr>
          <w:rFonts w:ascii="Amelia" w:hAnsi="Amelia"/>
          <w:sz w:val="24"/>
          <w:szCs w:val="24"/>
        </w:rPr>
        <w:fldChar w:fldCharType="separate"/>
      </w:r>
      <w:r w:rsidR="001A0E0F" w:rsidRPr="00513BE0">
        <w:rPr>
          <w:rStyle w:val="Hipervnculo"/>
          <w:rFonts w:ascii="Amelia" w:hAnsi="Amelia"/>
          <w:sz w:val="24"/>
          <w:szCs w:val="24"/>
        </w:rPr>
        <w:t xml:space="preserve">Se solicitará completar un formulario de inscripción para participar en las charlas. </w:t>
      </w:r>
    </w:p>
    <w:p w:rsidR="00E9733A" w:rsidRPr="00513BE0" w:rsidRDefault="00E9733A" w:rsidP="00130CF2">
      <w:pPr>
        <w:rPr>
          <w:rStyle w:val="Hipervnculo"/>
          <w:rFonts w:ascii="Amelia" w:hAnsi="Amelia"/>
          <w:sz w:val="24"/>
          <w:szCs w:val="24"/>
        </w:rPr>
      </w:pPr>
    </w:p>
    <w:p w:rsidR="00E9733A" w:rsidRDefault="00513BE0" w:rsidP="00130CF2">
      <w:pPr>
        <w:rPr>
          <w:rFonts w:ascii="Amelia" w:hAnsi="Amelia"/>
          <w:sz w:val="24"/>
          <w:szCs w:val="24"/>
        </w:rPr>
      </w:pPr>
      <w:r>
        <w:rPr>
          <w:rFonts w:ascii="Amelia" w:hAnsi="Amelia"/>
          <w:sz w:val="24"/>
          <w:szCs w:val="24"/>
        </w:rPr>
        <w:fldChar w:fldCharType="end"/>
      </w:r>
      <w:bookmarkStart w:id="0" w:name="_GoBack"/>
      <w:bookmarkEnd w:id="0"/>
      <w:r w:rsidR="00E9733A">
        <w:rPr>
          <w:rFonts w:ascii="Amelia" w:hAnsi="Amelia"/>
          <w:sz w:val="24"/>
          <w:szCs w:val="24"/>
        </w:rPr>
        <w:t xml:space="preserve">Para aquellos que no puedan asistir estaremos difundiendo las conferencias </w:t>
      </w:r>
      <w:r w:rsidR="00885EDD">
        <w:rPr>
          <w:rFonts w:ascii="Amelia" w:hAnsi="Amelia"/>
          <w:sz w:val="24"/>
          <w:szCs w:val="24"/>
        </w:rPr>
        <w:t xml:space="preserve">en vivo </w:t>
      </w:r>
      <w:r w:rsidR="00E9733A">
        <w:rPr>
          <w:rFonts w:ascii="Amelia" w:hAnsi="Amelia"/>
          <w:sz w:val="24"/>
          <w:szCs w:val="24"/>
        </w:rPr>
        <w:t xml:space="preserve">a través de </w:t>
      </w:r>
      <w:hyperlink r:id="rId9" w:history="1">
        <w:r w:rsidR="00E9733A" w:rsidRPr="00D83A4A">
          <w:rPr>
            <w:rStyle w:val="Hipervnculo"/>
            <w:rFonts w:ascii="Amelia" w:hAnsi="Amelia"/>
            <w:sz w:val="24"/>
            <w:szCs w:val="24"/>
          </w:rPr>
          <w:t>Facebook Live desde la página de Facebook de AGADU</w:t>
        </w:r>
      </w:hyperlink>
      <w:r w:rsidR="00E9733A">
        <w:rPr>
          <w:rFonts w:ascii="Amelia" w:hAnsi="Amelia"/>
          <w:sz w:val="24"/>
          <w:szCs w:val="24"/>
        </w:rPr>
        <w:t xml:space="preserve">. </w:t>
      </w:r>
    </w:p>
    <w:p w:rsidR="008F0FF2" w:rsidRDefault="008F0FF2" w:rsidP="00130CF2">
      <w:pPr>
        <w:rPr>
          <w:rFonts w:ascii="Amelia" w:hAnsi="Amelia"/>
          <w:sz w:val="24"/>
          <w:szCs w:val="24"/>
        </w:rPr>
      </w:pPr>
    </w:p>
    <w:p w:rsidR="008F0FF2" w:rsidRDefault="008F0FF2" w:rsidP="00130CF2">
      <w:pPr>
        <w:rPr>
          <w:rFonts w:ascii="Amelia" w:hAnsi="Amelia"/>
          <w:sz w:val="24"/>
          <w:szCs w:val="24"/>
        </w:rPr>
      </w:pPr>
      <w:r>
        <w:rPr>
          <w:rFonts w:ascii="Amelia" w:hAnsi="Amelia"/>
          <w:sz w:val="24"/>
          <w:szCs w:val="24"/>
        </w:rPr>
        <w:t xml:space="preserve">Agradecemos la mayor difusión posible. </w:t>
      </w:r>
    </w:p>
    <w:p w:rsidR="00130CF2" w:rsidRDefault="00130CF2" w:rsidP="00130CF2">
      <w:pPr>
        <w:rPr>
          <w:rFonts w:ascii="Amelia" w:hAnsi="Amelia"/>
          <w:sz w:val="24"/>
          <w:szCs w:val="24"/>
        </w:rPr>
      </w:pPr>
    </w:p>
    <w:p w:rsidR="00C23012" w:rsidRDefault="000A7FED" w:rsidP="00130CF2">
      <w:pPr>
        <w:rPr>
          <w:rFonts w:ascii="Amelia" w:hAnsi="Amelia"/>
          <w:sz w:val="24"/>
          <w:szCs w:val="24"/>
        </w:rPr>
      </w:pPr>
      <w:r>
        <w:rPr>
          <w:rFonts w:ascii="Amelia" w:hAnsi="Amelia"/>
          <w:b/>
          <w:bCs/>
          <w:sz w:val="24"/>
          <w:szCs w:val="24"/>
        </w:rPr>
        <w:t xml:space="preserve">Voceros para </w:t>
      </w:r>
      <w:r w:rsidR="00130CF2">
        <w:rPr>
          <w:rFonts w:ascii="Amelia" w:hAnsi="Amelia"/>
          <w:b/>
          <w:bCs/>
          <w:sz w:val="24"/>
          <w:szCs w:val="24"/>
        </w:rPr>
        <w:t xml:space="preserve">notas con medios: </w:t>
      </w:r>
      <w:r w:rsidR="00130CF2">
        <w:rPr>
          <w:rFonts w:ascii="Amelia" w:hAnsi="Amelia"/>
          <w:sz w:val="24"/>
          <w:szCs w:val="24"/>
        </w:rPr>
        <w:t xml:space="preserve">Secretario General de AGADU, Diego Drexler y </w:t>
      </w:r>
      <w:r>
        <w:rPr>
          <w:rFonts w:ascii="Amelia" w:hAnsi="Amelia"/>
          <w:sz w:val="24"/>
          <w:szCs w:val="24"/>
        </w:rPr>
        <w:t xml:space="preserve">coordinador del proyecto, Maxi Suárez. </w:t>
      </w:r>
    </w:p>
    <w:p w:rsidR="00C23012" w:rsidRDefault="00C23012" w:rsidP="00130CF2">
      <w:pPr>
        <w:rPr>
          <w:rFonts w:ascii="Amelia" w:hAnsi="Amelia"/>
          <w:sz w:val="24"/>
          <w:szCs w:val="24"/>
        </w:rPr>
      </w:pPr>
    </w:p>
    <w:p w:rsidR="00C23012" w:rsidRDefault="00C23012" w:rsidP="00130CF2">
      <w:pPr>
        <w:rPr>
          <w:rFonts w:ascii="Amelia" w:hAnsi="Amelia"/>
          <w:sz w:val="24"/>
          <w:szCs w:val="24"/>
        </w:rPr>
      </w:pPr>
      <w:r>
        <w:rPr>
          <w:rFonts w:ascii="Amelia" w:hAnsi="Amelia"/>
          <w:sz w:val="24"/>
          <w:szCs w:val="24"/>
        </w:rPr>
        <w:t>Contactos prensa: S</w:t>
      </w:r>
      <w:r w:rsidR="001520BB">
        <w:rPr>
          <w:rFonts w:ascii="Amelia" w:hAnsi="Amelia"/>
          <w:sz w:val="24"/>
          <w:szCs w:val="24"/>
        </w:rPr>
        <w:t>ibyla</w:t>
      </w:r>
      <w:r>
        <w:rPr>
          <w:rFonts w:ascii="Amelia" w:hAnsi="Amelia"/>
          <w:sz w:val="24"/>
          <w:szCs w:val="24"/>
        </w:rPr>
        <w:t xml:space="preserve"> Trabal - 094380709</w:t>
      </w:r>
    </w:p>
    <w:p w:rsidR="00C23012" w:rsidRDefault="00C23012" w:rsidP="00130CF2">
      <w:pPr>
        <w:rPr>
          <w:rFonts w:ascii="Amelia" w:hAnsi="Amelia"/>
          <w:sz w:val="24"/>
          <w:szCs w:val="24"/>
        </w:rPr>
      </w:pPr>
    </w:p>
    <w:p w:rsidR="009B57E4" w:rsidRDefault="00C23012">
      <w:pPr>
        <w:rPr>
          <w:rFonts w:ascii="Amelia" w:hAnsi="Amelia"/>
          <w:sz w:val="24"/>
          <w:szCs w:val="24"/>
        </w:rPr>
      </w:pPr>
      <w:r>
        <w:rPr>
          <w:rFonts w:ascii="Amelia" w:hAnsi="Amelia"/>
          <w:sz w:val="24"/>
          <w:szCs w:val="24"/>
        </w:rPr>
        <w:t xml:space="preserve">Más información sobre el Ciclo o AGADU: </w:t>
      </w:r>
      <w:hyperlink r:id="rId10" w:history="1">
        <w:r w:rsidRPr="00A57571">
          <w:rPr>
            <w:rStyle w:val="Hipervnculo"/>
            <w:rFonts w:ascii="Amelia" w:hAnsi="Amelia"/>
            <w:sz w:val="24"/>
            <w:szCs w:val="24"/>
          </w:rPr>
          <w:t>comunicacion@agadu.org</w:t>
        </w:r>
      </w:hyperlink>
      <w:r>
        <w:rPr>
          <w:rFonts w:ascii="Amelia" w:hAnsi="Amelia"/>
          <w:sz w:val="24"/>
          <w:szCs w:val="24"/>
        </w:rPr>
        <w:t xml:space="preserve"> </w:t>
      </w:r>
    </w:p>
    <w:p w:rsidR="009B57E4" w:rsidRDefault="009B57E4">
      <w:pPr>
        <w:rPr>
          <w:rFonts w:ascii="Amelia" w:hAnsi="Amelia"/>
          <w:sz w:val="24"/>
          <w:szCs w:val="24"/>
        </w:rPr>
      </w:pPr>
    </w:p>
    <w:p w:rsidR="009B57E4" w:rsidRPr="005743AE" w:rsidRDefault="00513BE0">
      <w:pPr>
        <w:rPr>
          <w:b/>
          <w:bCs/>
        </w:rPr>
      </w:pPr>
      <w:hyperlink r:id="rId11" w:history="1">
        <w:r w:rsidR="009B57E4" w:rsidRPr="005743AE">
          <w:rPr>
            <w:rStyle w:val="Hipervnculo"/>
            <w:rFonts w:ascii="Amelia" w:hAnsi="Amelia"/>
            <w:b/>
            <w:bCs/>
            <w:sz w:val="24"/>
            <w:szCs w:val="24"/>
          </w:rPr>
          <w:t>VIDEO DEL CICLO 2018 AQUÍ</w:t>
        </w:r>
      </w:hyperlink>
    </w:p>
    <w:sectPr w:rsidR="009B57E4" w:rsidRPr="005743AE">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CB4" w:rsidRDefault="00737CB4" w:rsidP="00737CB4">
      <w:r>
        <w:separator/>
      </w:r>
    </w:p>
  </w:endnote>
  <w:endnote w:type="continuationSeparator" w:id="0">
    <w:p w:rsidR="00737CB4" w:rsidRDefault="00737CB4" w:rsidP="0073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lia">
    <w:panose1 w:val="02000503040000020004"/>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CB4" w:rsidRDefault="00737CB4" w:rsidP="00737CB4">
      <w:r>
        <w:separator/>
      </w:r>
    </w:p>
  </w:footnote>
  <w:footnote w:type="continuationSeparator" w:id="0">
    <w:p w:rsidR="00737CB4" w:rsidRDefault="00737CB4" w:rsidP="0073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CB4" w:rsidRDefault="00737CB4" w:rsidP="00737CB4">
    <w:pPr>
      <w:pStyle w:val="Encabezado"/>
      <w:jc w:val="right"/>
    </w:pPr>
    <w:r>
      <w:rPr>
        <w:noProof/>
      </w:rPr>
      <w:drawing>
        <wp:inline distT="0" distB="0" distL="0" distR="0">
          <wp:extent cx="2612141" cy="10911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lo-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12141" cy="109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01D77"/>
    <w:multiLevelType w:val="hybridMultilevel"/>
    <w:tmpl w:val="02EC57D6"/>
    <w:lvl w:ilvl="0" w:tplc="380A0011">
      <w:start w:val="1"/>
      <w:numFmt w:val="decimal"/>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F2"/>
    <w:rsid w:val="00037419"/>
    <w:rsid w:val="000A7FED"/>
    <w:rsid w:val="000E36AD"/>
    <w:rsid w:val="000E71D3"/>
    <w:rsid w:val="00130CF2"/>
    <w:rsid w:val="001520BB"/>
    <w:rsid w:val="00184ED5"/>
    <w:rsid w:val="00190176"/>
    <w:rsid w:val="001A0E0F"/>
    <w:rsid w:val="001D7C02"/>
    <w:rsid w:val="002E1E12"/>
    <w:rsid w:val="003703C0"/>
    <w:rsid w:val="00460B88"/>
    <w:rsid w:val="004904E8"/>
    <w:rsid w:val="004E6DE2"/>
    <w:rsid w:val="00513BE0"/>
    <w:rsid w:val="005743AE"/>
    <w:rsid w:val="005D7161"/>
    <w:rsid w:val="00737CB4"/>
    <w:rsid w:val="00885EDD"/>
    <w:rsid w:val="008A3109"/>
    <w:rsid w:val="008F0FF2"/>
    <w:rsid w:val="00905CB2"/>
    <w:rsid w:val="00957D5F"/>
    <w:rsid w:val="009B57E4"/>
    <w:rsid w:val="00B702EE"/>
    <w:rsid w:val="00C22E59"/>
    <w:rsid w:val="00C23012"/>
    <w:rsid w:val="00D753E0"/>
    <w:rsid w:val="00D83A4A"/>
    <w:rsid w:val="00DD6184"/>
    <w:rsid w:val="00E57060"/>
    <w:rsid w:val="00E9733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D9C34CD-F49D-441C-ACC5-E57C5A38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F2"/>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3A4A"/>
    <w:rPr>
      <w:color w:val="0563C1" w:themeColor="hyperlink"/>
      <w:u w:val="single"/>
    </w:rPr>
  </w:style>
  <w:style w:type="character" w:styleId="Mencinsinresolver">
    <w:name w:val="Unresolved Mention"/>
    <w:basedOn w:val="Fuentedeprrafopredeter"/>
    <w:uiPriority w:val="99"/>
    <w:semiHidden/>
    <w:unhideWhenUsed/>
    <w:rsid w:val="00D83A4A"/>
    <w:rPr>
      <w:color w:val="605E5C"/>
      <w:shd w:val="clear" w:color="auto" w:fill="E1DFDD"/>
    </w:rPr>
  </w:style>
  <w:style w:type="paragraph" w:styleId="Encabezado">
    <w:name w:val="header"/>
    <w:basedOn w:val="Normal"/>
    <w:link w:val="EncabezadoCar"/>
    <w:uiPriority w:val="99"/>
    <w:unhideWhenUsed/>
    <w:rsid w:val="00737CB4"/>
    <w:pPr>
      <w:tabs>
        <w:tab w:val="center" w:pos="4252"/>
        <w:tab w:val="right" w:pos="8504"/>
      </w:tabs>
    </w:pPr>
  </w:style>
  <w:style w:type="character" w:customStyle="1" w:styleId="EncabezadoCar">
    <w:name w:val="Encabezado Car"/>
    <w:basedOn w:val="Fuentedeprrafopredeter"/>
    <w:link w:val="Encabezado"/>
    <w:uiPriority w:val="99"/>
    <w:rsid w:val="00737CB4"/>
    <w:rPr>
      <w:rFonts w:ascii="Calibri" w:hAnsi="Calibri" w:cs="Calibri"/>
    </w:rPr>
  </w:style>
  <w:style w:type="paragraph" w:styleId="Piedepgina">
    <w:name w:val="footer"/>
    <w:basedOn w:val="Normal"/>
    <w:link w:val="PiedepginaCar"/>
    <w:uiPriority w:val="99"/>
    <w:unhideWhenUsed/>
    <w:rsid w:val="00737CB4"/>
    <w:pPr>
      <w:tabs>
        <w:tab w:val="center" w:pos="4252"/>
        <w:tab w:val="right" w:pos="8504"/>
      </w:tabs>
    </w:pPr>
  </w:style>
  <w:style w:type="character" w:customStyle="1" w:styleId="PiedepginaCar">
    <w:name w:val="Pie de página Car"/>
    <w:basedOn w:val="Fuentedeprrafopredeter"/>
    <w:link w:val="Piedepgina"/>
    <w:uiPriority w:val="99"/>
    <w:rsid w:val="00737CB4"/>
    <w:rPr>
      <w:rFonts w:ascii="Calibri" w:hAnsi="Calibri" w:cs="Calibri"/>
    </w:rPr>
  </w:style>
  <w:style w:type="character" w:styleId="Refdecomentario">
    <w:name w:val="annotation reference"/>
    <w:basedOn w:val="Fuentedeprrafopredeter"/>
    <w:uiPriority w:val="99"/>
    <w:semiHidden/>
    <w:unhideWhenUsed/>
    <w:rsid w:val="001A0E0F"/>
    <w:rPr>
      <w:sz w:val="16"/>
      <w:szCs w:val="16"/>
    </w:rPr>
  </w:style>
  <w:style w:type="paragraph" w:styleId="Textocomentario">
    <w:name w:val="annotation text"/>
    <w:basedOn w:val="Normal"/>
    <w:link w:val="TextocomentarioCar"/>
    <w:uiPriority w:val="99"/>
    <w:semiHidden/>
    <w:unhideWhenUsed/>
    <w:rsid w:val="001A0E0F"/>
    <w:rPr>
      <w:sz w:val="20"/>
      <w:szCs w:val="20"/>
    </w:rPr>
  </w:style>
  <w:style w:type="character" w:customStyle="1" w:styleId="TextocomentarioCar">
    <w:name w:val="Texto comentario Car"/>
    <w:basedOn w:val="Fuentedeprrafopredeter"/>
    <w:link w:val="Textocomentario"/>
    <w:uiPriority w:val="99"/>
    <w:semiHidden/>
    <w:rsid w:val="001A0E0F"/>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1A0E0F"/>
    <w:rPr>
      <w:b/>
      <w:bCs/>
    </w:rPr>
  </w:style>
  <w:style w:type="character" w:customStyle="1" w:styleId="AsuntodelcomentarioCar">
    <w:name w:val="Asunto del comentario Car"/>
    <w:basedOn w:val="TextocomentarioCar"/>
    <w:link w:val="Asuntodelcomentario"/>
    <w:uiPriority w:val="99"/>
    <w:semiHidden/>
    <w:rsid w:val="001A0E0F"/>
    <w:rPr>
      <w:rFonts w:ascii="Calibri" w:hAnsi="Calibri" w:cs="Calibri"/>
      <w:b/>
      <w:bCs/>
      <w:sz w:val="20"/>
      <w:szCs w:val="20"/>
    </w:rPr>
  </w:style>
  <w:style w:type="paragraph" w:styleId="Textodeglobo">
    <w:name w:val="Balloon Text"/>
    <w:basedOn w:val="Normal"/>
    <w:link w:val="TextodegloboCar"/>
    <w:uiPriority w:val="99"/>
    <w:semiHidden/>
    <w:unhideWhenUsed/>
    <w:rsid w:val="001A0E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0E0F"/>
    <w:rPr>
      <w:rFonts w:ascii="Segoe UI" w:hAnsi="Segoe UI" w:cs="Segoe UI"/>
      <w:sz w:val="18"/>
      <w:szCs w:val="18"/>
    </w:rPr>
  </w:style>
  <w:style w:type="character" w:styleId="Textoennegrita">
    <w:name w:val="Strong"/>
    <w:basedOn w:val="Fuentedeprrafopredeter"/>
    <w:uiPriority w:val="22"/>
    <w:qFormat/>
    <w:rsid w:val="00490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adu.org/novedad.php?nov=24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R6kqCeK8HQ&amp;feature=youtu.be" TargetMode="External"/><Relationship Id="rId5" Type="http://schemas.openxmlformats.org/officeDocument/2006/relationships/webSettings" Target="webSettings.xml"/><Relationship Id="rId10" Type="http://schemas.openxmlformats.org/officeDocument/2006/relationships/hyperlink" Target="mailto:comunicacion@agadu.org" TargetMode="External"/><Relationship Id="rId4" Type="http://schemas.openxmlformats.org/officeDocument/2006/relationships/settings" Target="settings.xml"/><Relationship Id="rId9" Type="http://schemas.openxmlformats.org/officeDocument/2006/relationships/hyperlink" Target="https://www.google.com/url?q=https://www.facebook.com/AsociacionGeneraldeAutoresdelUruguay/&amp;sa=D&amp;source=hangouts&amp;ust=1563386760833000&amp;usg=AFQjCNGxs6Drmqby-fs-dVfu1xJht2JXg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052E8-6608-4512-B8C5-959D773B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Pujol</dc:creator>
  <cp:keywords/>
  <dc:description/>
  <cp:lastModifiedBy>Patricia Pujol</cp:lastModifiedBy>
  <cp:revision>95</cp:revision>
  <dcterms:created xsi:type="dcterms:W3CDTF">2019-07-16T17:55:00Z</dcterms:created>
  <dcterms:modified xsi:type="dcterms:W3CDTF">2019-08-16T16:28:00Z</dcterms:modified>
</cp:coreProperties>
</file>