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49" w:rsidRPr="001571E6" w:rsidRDefault="00746549" w:rsidP="00B35E06">
      <w:pPr>
        <w:spacing w:after="0" w:line="276" w:lineRule="auto"/>
        <w:rPr>
          <w:rFonts w:ascii="Verdana" w:eastAsia="Times New Roman" w:hAnsi="Verdana" w:cs="Times New Roman"/>
          <w:b/>
          <w:bCs/>
          <w:lang w:eastAsia="es-UY"/>
        </w:rPr>
      </w:pPr>
      <w:r w:rsidRPr="001571E6">
        <w:rPr>
          <w:noProof/>
          <w:lang w:eastAsia="es-UY"/>
        </w:rPr>
        <w:drawing>
          <wp:inline distT="0" distB="0" distL="0" distR="0">
            <wp:extent cx="2076450" cy="885825"/>
            <wp:effectExtent l="0" t="0" r="0" b="9525"/>
            <wp:docPr id="1" name="Imagen 1" descr="logo_e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c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549" w:rsidRPr="001571E6" w:rsidRDefault="00746549" w:rsidP="00B35E06">
      <w:pPr>
        <w:spacing w:after="0" w:line="276" w:lineRule="auto"/>
        <w:rPr>
          <w:rFonts w:ascii="Verdana" w:eastAsia="Times New Roman" w:hAnsi="Verdana" w:cs="Times New Roman"/>
          <w:b/>
          <w:bCs/>
          <w:lang w:eastAsia="es-UY"/>
        </w:rPr>
      </w:pPr>
    </w:p>
    <w:p w:rsidR="000B192B" w:rsidRPr="001571E6" w:rsidRDefault="00A827A2" w:rsidP="00B35E0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lang w:eastAsia="es-UY"/>
        </w:rPr>
      </w:pPr>
      <w:r w:rsidRPr="001571E6">
        <w:rPr>
          <w:rFonts w:ascii="Verdana" w:eastAsia="Times New Roman" w:hAnsi="Verdana" w:cs="Times New Roman"/>
          <w:b/>
          <w:bCs/>
          <w:lang w:eastAsia="es-UY"/>
        </w:rPr>
        <w:t xml:space="preserve">Primer </w:t>
      </w:r>
      <w:r w:rsidR="00750B27" w:rsidRPr="001571E6">
        <w:rPr>
          <w:rFonts w:ascii="Verdana" w:eastAsia="Times New Roman" w:hAnsi="Verdana" w:cs="Times New Roman"/>
          <w:b/>
          <w:bCs/>
          <w:lang w:eastAsia="es-UY"/>
        </w:rPr>
        <w:t>Concurs</w:t>
      </w:r>
      <w:r w:rsidRPr="001571E6">
        <w:rPr>
          <w:rFonts w:ascii="Verdana" w:eastAsia="Times New Roman" w:hAnsi="Verdana" w:cs="Times New Roman"/>
          <w:b/>
          <w:bCs/>
          <w:lang w:eastAsia="es-UY"/>
        </w:rPr>
        <w:t xml:space="preserve">o </w:t>
      </w:r>
      <w:r w:rsidR="000B192B" w:rsidRPr="001571E6">
        <w:rPr>
          <w:rFonts w:ascii="Verdana" w:eastAsia="Times New Roman" w:hAnsi="Verdana" w:cs="Times New Roman"/>
          <w:b/>
          <w:bCs/>
          <w:lang w:eastAsia="es-UY"/>
        </w:rPr>
        <w:t>Uruguayo</w:t>
      </w:r>
    </w:p>
    <w:p w:rsidR="008D0BEA" w:rsidRPr="001571E6" w:rsidRDefault="00A827A2" w:rsidP="00B35E06">
      <w:pPr>
        <w:spacing w:after="0" w:line="276" w:lineRule="auto"/>
        <w:jc w:val="center"/>
        <w:rPr>
          <w:rFonts w:ascii="Verdana" w:eastAsia="Times New Roman" w:hAnsi="Verdana" w:cs="Times New Roman"/>
          <w:b/>
          <w:bCs/>
          <w:lang w:eastAsia="es-UY"/>
        </w:rPr>
      </w:pPr>
      <w:r w:rsidRPr="001571E6">
        <w:rPr>
          <w:rFonts w:ascii="Verdana" w:eastAsia="Times New Roman" w:hAnsi="Verdana" w:cs="Times New Roman"/>
          <w:b/>
          <w:bCs/>
          <w:lang w:eastAsia="es-UY"/>
        </w:rPr>
        <w:t>de Autores y Compositores en</w:t>
      </w:r>
      <w:r w:rsidR="00AA1935" w:rsidRPr="001571E6">
        <w:rPr>
          <w:rFonts w:ascii="Verdana" w:eastAsia="Times New Roman" w:hAnsi="Verdana" w:cs="Times New Roman"/>
          <w:b/>
          <w:bCs/>
          <w:lang w:eastAsia="es-UY"/>
        </w:rPr>
        <w:t xml:space="preserve"> Teatro</w:t>
      </w:r>
      <w:r w:rsidR="00750B27" w:rsidRPr="001571E6">
        <w:rPr>
          <w:rFonts w:ascii="Verdana" w:eastAsia="Times New Roman" w:hAnsi="Verdana" w:cs="Times New Roman"/>
          <w:b/>
          <w:bCs/>
          <w:lang w:eastAsia="es-UY"/>
        </w:rPr>
        <w:t xml:space="preserve"> Musical</w:t>
      </w:r>
      <w:r w:rsidRPr="001571E6">
        <w:rPr>
          <w:rFonts w:ascii="Verdana" w:eastAsia="Times New Roman" w:hAnsi="Verdana" w:cs="Times New Roman"/>
          <w:b/>
          <w:bCs/>
          <w:lang w:eastAsia="es-UY"/>
        </w:rPr>
        <w:t xml:space="preserve"> 2015</w:t>
      </w:r>
    </w:p>
    <w:p w:rsidR="008D0BEA" w:rsidRPr="001571E6" w:rsidRDefault="004F6074" w:rsidP="00B35E06">
      <w:pPr>
        <w:spacing w:after="0" w:line="276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es-UY"/>
        </w:rPr>
      </w:pPr>
      <w:r w:rsidRPr="001571E6">
        <w:rPr>
          <w:rFonts w:ascii="Verdana" w:eastAsia="Times New Roman" w:hAnsi="Verdana" w:cs="Times New Roman"/>
          <w:bCs/>
          <w:sz w:val="20"/>
          <w:szCs w:val="20"/>
          <w:lang w:eastAsia="es-UY"/>
        </w:rPr>
        <w:t>C O N V O C A T O R I A</w:t>
      </w:r>
    </w:p>
    <w:p w:rsidR="004F6074" w:rsidRPr="001571E6" w:rsidRDefault="004F6074" w:rsidP="00B35E06">
      <w:pPr>
        <w:pStyle w:val="Textoindependiente"/>
        <w:tabs>
          <w:tab w:val="left" w:pos="360"/>
        </w:tabs>
        <w:spacing w:line="276" w:lineRule="auto"/>
        <w:ind w:right="0"/>
        <w:jc w:val="both"/>
        <w:rPr>
          <w:rFonts w:ascii="Verdana" w:eastAsia="Times New Roman" w:hAnsi="Verdana" w:cs="Times New Roman"/>
          <w:sz w:val="20"/>
          <w:szCs w:val="20"/>
          <w:lang w:eastAsia="es-UY"/>
        </w:rPr>
      </w:pPr>
    </w:p>
    <w:p w:rsidR="00DD4FB1" w:rsidRPr="00F01201" w:rsidRDefault="00433039" w:rsidP="00B35E06">
      <w:pPr>
        <w:pStyle w:val="Textoindependiente"/>
        <w:tabs>
          <w:tab w:val="left" w:pos="360"/>
        </w:tabs>
        <w:spacing w:line="276" w:lineRule="auto"/>
        <w:ind w:right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eastAsia="es-UY"/>
        </w:rPr>
        <w:t>C</w:t>
      </w:r>
      <w:r w:rsidR="00DD4FB1" w:rsidRPr="00F01201">
        <w:rPr>
          <w:rFonts w:ascii="Verdana" w:eastAsia="Times New Roman" w:hAnsi="Verdana" w:cs="Times New Roman"/>
          <w:sz w:val="20"/>
          <w:szCs w:val="20"/>
          <w:lang w:eastAsia="es-UY"/>
        </w:rPr>
        <w:t xml:space="preserve">on la intención de promover la creación </w:t>
      </w:r>
      <w:r w:rsidR="00DD4FB1" w:rsidRPr="00F01201">
        <w:rPr>
          <w:rFonts w:ascii="Verdana" w:hAnsi="Verdana" w:cs="Times New Roman"/>
          <w:sz w:val="20"/>
          <w:szCs w:val="20"/>
        </w:rPr>
        <w:t>de obras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DD4FB1" w:rsidRPr="00F01201">
        <w:rPr>
          <w:rFonts w:ascii="Verdana" w:hAnsi="Verdana" w:cs="Times New Roman"/>
          <w:sz w:val="20"/>
          <w:szCs w:val="20"/>
        </w:rPr>
        <w:t>de Teatro Musical</w:t>
      </w:r>
      <w:r w:rsidR="002D536A">
        <w:rPr>
          <w:rFonts w:ascii="Verdana" w:hAnsi="Verdana" w:cs="Times New Roman"/>
          <w:sz w:val="20"/>
          <w:szCs w:val="20"/>
        </w:rPr>
        <w:t xml:space="preserve"> y su respectiva representación escénica</w:t>
      </w:r>
      <w:r w:rsidR="002B5F9A">
        <w:rPr>
          <w:rFonts w:ascii="Verdana" w:hAnsi="Verdana" w:cs="Times New Roman"/>
          <w:sz w:val="20"/>
          <w:szCs w:val="20"/>
        </w:rPr>
        <w:t xml:space="preserve"> y musical</w:t>
      </w:r>
      <w:r>
        <w:rPr>
          <w:rFonts w:ascii="Verdana" w:hAnsi="Verdana" w:cs="Times New Roman"/>
          <w:sz w:val="20"/>
          <w:szCs w:val="20"/>
        </w:rPr>
        <w:t xml:space="preserve">, conformando </w:t>
      </w:r>
      <w:r w:rsidR="002B5F9A">
        <w:rPr>
          <w:rFonts w:ascii="Verdana" w:hAnsi="Verdana" w:cs="Times New Roman"/>
          <w:sz w:val="20"/>
          <w:szCs w:val="20"/>
        </w:rPr>
        <w:t xml:space="preserve">así </w:t>
      </w:r>
      <w:r w:rsidR="00DD4FB1" w:rsidRPr="00F01201">
        <w:rPr>
          <w:rFonts w:ascii="Verdana" w:hAnsi="Verdana" w:cs="Times New Roman"/>
          <w:sz w:val="20"/>
          <w:szCs w:val="20"/>
        </w:rPr>
        <w:t>un acervo artístico propio y contemporáneo de nuestra sociedad</w:t>
      </w:r>
      <w:r w:rsidR="00DD4FB1" w:rsidRPr="00F01201">
        <w:rPr>
          <w:rFonts w:ascii="Verdana" w:eastAsia="Times New Roman" w:hAnsi="Verdana" w:cs="Times New Roman"/>
          <w:sz w:val="20"/>
          <w:szCs w:val="20"/>
          <w:lang w:eastAsia="es-UY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eastAsia="es-UY"/>
        </w:rPr>
        <w:t>l</w:t>
      </w:r>
      <w:r w:rsidRPr="00F01201">
        <w:rPr>
          <w:rFonts w:ascii="Verdana" w:eastAsia="Times New Roman" w:hAnsi="Verdana" w:cs="Times New Roman"/>
          <w:sz w:val="20"/>
          <w:szCs w:val="20"/>
          <w:lang w:eastAsia="es-UY"/>
        </w:rPr>
        <w:t xml:space="preserve">a ESCUELA DE COMEDIA MUSICAL de Montevideo, Uruguay, </w:t>
      </w:r>
      <w:r w:rsidR="00DD4FB1" w:rsidRPr="00F01201">
        <w:rPr>
          <w:rFonts w:ascii="Verdana" w:eastAsia="Times New Roman" w:hAnsi="Verdana" w:cs="Times New Roman"/>
          <w:sz w:val="20"/>
          <w:szCs w:val="20"/>
          <w:lang w:eastAsia="es-UY"/>
        </w:rPr>
        <w:t xml:space="preserve">convoca a la edición 2015 del PRIMER CONCURSO </w:t>
      </w:r>
      <w:r w:rsidR="00CD4BCF" w:rsidRPr="00F01201">
        <w:rPr>
          <w:rFonts w:ascii="Verdana" w:eastAsia="Times New Roman" w:hAnsi="Verdana" w:cs="Times New Roman"/>
          <w:sz w:val="20"/>
          <w:szCs w:val="20"/>
          <w:lang w:eastAsia="es-UY"/>
        </w:rPr>
        <w:t xml:space="preserve">URUGUAYO </w:t>
      </w:r>
      <w:r w:rsidR="00DD4FB1" w:rsidRPr="00F01201">
        <w:rPr>
          <w:rFonts w:ascii="Verdana" w:eastAsia="Times New Roman" w:hAnsi="Verdana" w:cs="Times New Roman"/>
          <w:sz w:val="20"/>
          <w:szCs w:val="20"/>
          <w:lang w:eastAsia="es-UY"/>
        </w:rPr>
        <w:t>DE AUTORES Y COMPOSITORES EN TEATRO MUSICAL que se regirá por las siguientes:</w:t>
      </w:r>
    </w:p>
    <w:p w:rsidR="00501E86" w:rsidRPr="001571E6" w:rsidRDefault="00501E86" w:rsidP="00B35E06">
      <w:pPr>
        <w:spacing w:before="100" w:beforeAutospacing="1" w:after="0" w:line="276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s-UY"/>
        </w:rPr>
      </w:pPr>
      <w:r w:rsidRPr="001571E6">
        <w:rPr>
          <w:rFonts w:ascii="Verdana" w:eastAsia="Times New Roman" w:hAnsi="Verdana" w:cs="Times New Roman"/>
          <w:b/>
          <w:bCs/>
          <w:sz w:val="20"/>
          <w:szCs w:val="20"/>
          <w:lang w:eastAsia="es-UY"/>
        </w:rPr>
        <w:t>BASES</w:t>
      </w:r>
    </w:p>
    <w:p w:rsidR="004F6074" w:rsidRPr="001571E6" w:rsidRDefault="004F6074" w:rsidP="00B35E06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eastAsia="Times New Roman" w:hAnsi="Verdana" w:cs="Times New Roman"/>
          <w:b/>
          <w:sz w:val="20"/>
          <w:szCs w:val="20"/>
          <w:lang w:eastAsia="es-UY"/>
        </w:rPr>
        <w:t> </w:t>
      </w:r>
      <w:r w:rsidRPr="001571E6">
        <w:rPr>
          <w:rFonts w:ascii="Verdana" w:hAnsi="Verdana"/>
          <w:b/>
          <w:sz w:val="20"/>
          <w:szCs w:val="20"/>
        </w:rPr>
        <w:t>1.- OBJETO DE LA CONVOCATORIA.</w:t>
      </w:r>
      <w:r w:rsidRPr="001571E6">
        <w:rPr>
          <w:rFonts w:ascii="Verdana" w:hAnsi="Verdana"/>
          <w:b/>
          <w:sz w:val="20"/>
          <w:szCs w:val="20"/>
        </w:rPr>
        <w:br/>
      </w:r>
      <w:r w:rsidRPr="001571E6">
        <w:rPr>
          <w:rFonts w:ascii="Verdana" w:hAnsi="Verdana"/>
          <w:sz w:val="20"/>
          <w:szCs w:val="20"/>
        </w:rPr>
        <w:t> </w:t>
      </w:r>
      <w:r w:rsidRPr="001571E6">
        <w:rPr>
          <w:rFonts w:ascii="Verdana" w:hAnsi="Verdana"/>
          <w:sz w:val="20"/>
          <w:szCs w:val="20"/>
        </w:rPr>
        <w:br/>
        <w:t>Premiar a DOS de las OBRAS DE TEATRO MUSICAL que se presenten a este concurso con la finalidad de su realización escénica en el año 2016.</w:t>
      </w:r>
    </w:p>
    <w:p w:rsidR="004F6074" w:rsidRPr="001571E6" w:rsidRDefault="004F6074" w:rsidP="00B35E06">
      <w:pPr>
        <w:spacing w:before="100" w:beforeAutospacing="1" w:after="0" w:line="276" w:lineRule="auto"/>
        <w:rPr>
          <w:rFonts w:ascii="Verdana" w:hAnsi="Verdana"/>
          <w:b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t>2.- PARTICIPANTES.</w:t>
      </w:r>
    </w:p>
    <w:p w:rsidR="00F84E14" w:rsidRPr="001571E6" w:rsidRDefault="00F84E14" w:rsidP="00B35E06">
      <w:pPr>
        <w:spacing w:before="100" w:beforeAutospacing="1" w:after="0" w:line="276" w:lineRule="auto"/>
        <w:rPr>
          <w:rFonts w:ascii="Verdana" w:hAnsi="Verdana"/>
          <w:color w:val="000000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 xml:space="preserve">Este Concurso está abierto a uruguayos </w:t>
      </w:r>
      <w:r w:rsidRPr="001571E6">
        <w:rPr>
          <w:rFonts w:ascii="Verdana" w:hAnsi="Verdana"/>
          <w:color w:val="000000"/>
          <w:sz w:val="20"/>
          <w:szCs w:val="20"/>
        </w:rPr>
        <w:t>y extranjeros residentes en nuestro país en los últimos cinco años, mayores de 18 años.</w:t>
      </w:r>
    </w:p>
    <w:p w:rsidR="00F84E14" w:rsidRPr="001571E6" w:rsidRDefault="00F84E14" w:rsidP="00B35E06">
      <w:pPr>
        <w:spacing w:before="100" w:beforeAutospacing="1" w:after="0" w:line="276" w:lineRule="auto"/>
        <w:rPr>
          <w:rFonts w:ascii="Verdana" w:hAnsi="Verdana"/>
          <w:b/>
          <w:color w:val="000000"/>
          <w:sz w:val="20"/>
          <w:szCs w:val="20"/>
        </w:rPr>
      </w:pPr>
      <w:r w:rsidRPr="001571E6">
        <w:rPr>
          <w:rFonts w:ascii="Verdana" w:hAnsi="Verdana"/>
          <w:b/>
          <w:color w:val="000000"/>
          <w:sz w:val="20"/>
          <w:szCs w:val="20"/>
        </w:rPr>
        <w:t>3.- OBRAS.</w:t>
      </w:r>
    </w:p>
    <w:p w:rsidR="00B35E06" w:rsidRPr="001571E6" w:rsidRDefault="00B35E06" w:rsidP="00B35E06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s-UY"/>
        </w:rPr>
      </w:pPr>
    </w:p>
    <w:p w:rsidR="00F84E14" w:rsidRPr="001571E6" w:rsidRDefault="00F84E14" w:rsidP="00B35E06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s-UY"/>
        </w:rPr>
      </w:pPr>
      <w:r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Se podrá presentar: </w:t>
      </w:r>
    </w:p>
    <w:p w:rsidR="00F84E14" w:rsidRPr="001571E6" w:rsidRDefault="00F84E14" w:rsidP="00B35E06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s-UY"/>
        </w:rPr>
      </w:pPr>
    </w:p>
    <w:p w:rsidR="00F84E14" w:rsidRPr="001571E6" w:rsidRDefault="001571E6" w:rsidP="00B35E06">
      <w:pPr>
        <w:pStyle w:val="Prrafodelista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s-UY"/>
        </w:rPr>
      </w:pPr>
      <w:r>
        <w:rPr>
          <w:rFonts w:ascii="Verdana" w:hAnsi="Verdana"/>
          <w:sz w:val="20"/>
          <w:szCs w:val="20"/>
        </w:rPr>
        <w:t>Solo el libreto</w:t>
      </w:r>
      <w:r w:rsidR="00F84E14" w:rsidRPr="001571E6">
        <w:rPr>
          <w:rFonts w:ascii="Verdana" w:hAnsi="Verdana"/>
          <w:sz w:val="20"/>
          <w:szCs w:val="20"/>
        </w:rPr>
        <w:t xml:space="preserve"> (sin las letras de las canciones ni las músicas de las canciones). En este caso debe quedar especificado dónde van las canciones en la estructura dramática y cuál es el contenido argumental de la letra de cada canción.</w:t>
      </w:r>
      <w:r>
        <w:rPr>
          <w:rFonts w:ascii="Verdana" w:hAnsi="Verdana"/>
          <w:sz w:val="20"/>
          <w:szCs w:val="20"/>
        </w:rPr>
        <w:t xml:space="preserve"> Se deberá también especificar el género o estilo de la música.</w:t>
      </w:r>
    </w:p>
    <w:p w:rsidR="00746549" w:rsidRPr="001571E6" w:rsidRDefault="00746549" w:rsidP="00B35E06">
      <w:pPr>
        <w:pStyle w:val="Prrafodelista"/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s-UY"/>
        </w:rPr>
      </w:pPr>
    </w:p>
    <w:p w:rsidR="00F84E14" w:rsidRPr="001571E6" w:rsidRDefault="001571E6" w:rsidP="00B35E06">
      <w:pPr>
        <w:pStyle w:val="Prrafodelista"/>
        <w:numPr>
          <w:ilvl w:val="0"/>
          <w:numId w:val="1"/>
        </w:num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s-UY"/>
        </w:rPr>
      </w:pPr>
      <w:r>
        <w:rPr>
          <w:rFonts w:ascii="Verdana" w:hAnsi="Verdana"/>
          <w:sz w:val="20"/>
          <w:szCs w:val="20"/>
        </w:rPr>
        <w:t>El libreto</w:t>
      </w:r>
      <w:r w:rsidR="00F84E14" w:rsidRPr="001571E6">
        <w:rPr>
          <w:rFonts w:ascii="Verdana" w:hAnsi="Verdana"/>
          <w:sz w:val="20"/>
          <w:szCs w:val="20"/>
        </w:rPr>
        <w:t xml:space="preserve"> incluyendo las letras de las canciones sin las músicas.</w:t>
      </w:r>
    </w:p>
    <w:p w:rsidR="00746549" w:rsidRPr="001571E6" w:rsidRDefault="00746549" w:rsidP="00B35E06">
      <w:pPr>
        <w:pStyle w:val="Prrafodelista"/>
        <w:spacing w:after="0"/>
        <w:rPr>
          <w:rFonts w:ascii="Verdana" w:eastAsia="Times New Roman" w:hAnsi="Verdana" w:cs="Times New Roman"/>
          <w:sz w:val="20"/>
          <w:szCs w:val="20"/>
          <w:lang w:eastAsia="es-UY"/>
        </w:rPr>
      </w:pPr>
    </w:p>
    <w:p w:rsidR="00F84E14" w:rsidRPr="00060F0D" w:rsidRDefault="00F84E14" w:rsidP="00060F0D">
      <w:pPr>
        <w:pStyle w:val="Prrafodelista"/>
        <w:numPr>
          <w:ilvl w:val="0"/>
          <w:numId w:val="1"/>
        </w:numPr>
        <w:spacing w:after="0" w:line="276" w:lineRule="auto"/>
        <w:rPr>
          <w:rFonts w:ascii="Verdana" w:eastAsia="Times New Roman" w:hAnsi="Verdana"/>
          <w:sz w:val="20"/>
          <w:szCs w:val="20"/>
          <w:lang w:eastAsia="es-UY"/>
        </w:rPr>
      </w:pPr>
      <w:r w:rsidRPr="001571E6">
        <w:rPr>
          <w:rFonts w:ascii="Verdana" w:hAnsi="Verdana"/>
          <w:sz w:val="20"/>
          <w:szCs w:val="20"/>
        </w:rPr>
        <w:t>L</w:t>
      </w:r>
      <w:r w:rsidR="001571E6">
        <w:rPr>
          <w:rFonts w:ascii="Verdana" w:hAnsi="Verdana"/>
          <w:sz w:val="20"/>
          <w:szCs w:val="20"/>
        </w:rPr>
        <w:t>a obra completa incluyendo libreto</w:t>
      </w:r>
      <w:r w:rsidR="00060F0D">
        <w:rPr>
          <w:rFonts w:ascii="Verdana" w:hAnsi="Verdana"/>
          <w:sz w:val="20"/>
          <w:szCs w:val="20"/>
        </w:rPr>
        <w:t>, más las letras, músicas de las canciones y música incidental (si la hubiera)</w:t>
      </w:r>
      <w:r w:rsidR="00060F0D" w:rsidRPr="00A827A2">
        <w:rPr>
          <w:rFonts w:ascii="Verdana" w:hAnsi="Verdana"/>
          <w:sz w:val="20"/>
          <w:szCs w:val="20"/>
        </w:rPr>
        <w:t xml:space="preserve">. </w:t>
      </w:r>
    </w:p>
    <w:p w:rsidR="00F84E14" w:rsidRPr="001571E6" w:rsidRDefault="00F84E14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F84E14" w:rsidRPr="001571E6" w:rsidRDefault="00F84E14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A los efectos del presente C</w:t>
      </w:r>
      <w:r w:rsidR="00B35E06" w:rsidRPr="001571E6">
        <w:rPr>
          <w:rFonts w:ascii="Verdana" w:hAnsi="Verdana"/>
          <w:sz w:val="20"/>
          <w:szCs w:val="20"/>
        </w:rPr>
        <w:t>oncurso denomin</w:t>
      </w:r>
      <w:r w:rsidRPr="001571E6">
        <w:rPr>
          <w:rFonts w:ascii="Verdana" w:hAnsi="Verdana"/>
          <w:sz w:val="20"/>
          <w:szCs w:val="20"/>
        </w:rPr>
        <w:t>aremos:</w:t>
      </w:r>
    </w:p>
    <w:p w:rsidR="00F84E14" w:rsidRPr="001571E6" w:rsidRDefault="00F84E14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B356F" w:rsidRPr="001571E6" w:rsidRDefault="001571E6" w:rsidP="00B35E06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LIBRETO</w:t>
      </w:r>
      <w:r w:rsidR="00F84E14" w:rsidRPr="001571E6">
        <w:rPr>
          <w:rFonts w:ascii="Verdana" w:hAnsi="Verdana"/>
          <w:sz w:val="20"/>
          <w:szCs w:val="20"/>
        </w:rPr>
        <w:t xml:space="preserve"> a las opciones literarias anter</w:t>
      </w:r>
      <w:r w:rsidR="00746549" w:rsidRPr="001571E6">
        <w:rPr>
          <w:rFonts w:ascii="Verdana" w:hAnsi="Verdana"/>
          <w:sz w:val="20"/>
          <w:szCs w:val="20"/>
        </w:rPr>
        <w:t xml:space="preserve">iormente señaladas (es decir, </w:t>
      </w:r>
      <w:r>
        <w:rPr>
          <w:rFonts w:ascii="Verdana" w:hAnsi="Verdana"/>
          <w:sz w:val="20"/>
          <w:szCs w:val="20"/>
        </w:rPr>
        <w:t>solo el libreto dramático o el libreto</w:t>
      </w:r>
      <w:r w:rsidR="00F84E14" w:rsidRPr="001571E6">
        <w:rPr>
          <w:rFonts w:ascii="Verdana" w:hAnsi="Verdana"/>
          <w:sz w:val="20"/>
          <w:szCs w:val="20"/>
        </w:rPr>
        <w:t xml:space="preserve"> más</w:t>
      </w:r>
      <w:r w:rsidR="00AB356F" w:rsidRPr="001571E6">
        <w:rPr>
          <w:rFonts w:ascii="Verdana" w:hAnsi="Verdana"/>
          <w:sz w:val="20"/>
          <w:szCs w:val="20"/>
        </w:rPr>
        <w:t xml:space="preserve"> las letras de las canciones).</w:t>
      </w:r>
    </w:p>
    <w:p w:rsidR="00AB356F" w:rsidRPr="001571E6" w:rsidRDefault="00AB356F" w:rsidP="00B35E06">
      <w:pPr>
        <w:pStyle w:val="Prrafodelista"/>
        <w:spacing w:after="0" w:line="276" w:lineRule="auto"/>
        <w:rPr>
          <w:rFonts w:ascii="Verdana" w:hAnsi="Verdana"/>
          <w:sz w:val="20"/>
          <w:szCs w:val="20"/>
        </w:rPr>
      </w:pPr>
    </w:p>
    <w:p w:rsidR="00AB356F" w:rsidRPr="001571E6" w:rsidRDefault="00F84E14" w:rsidP="00B35E06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lastRenderedPageBreak/>
        <w:t>MÚSICA a la música de las canciones de la obra</w:t>
      </w:r>
      <w:r w:rsidR="00AB356F" w:rsidRPr="001571E6">
        <w:rPr>
          <w:rFonts w:ascii="Verdana" w:hAnsi="Verdana"/>
          <w:sz w:val="20"/>
          <w:szCs w:val="20"/>
        </w:rPr>
        <w:t xml:space="preserve"> y/o a la música de toda la obra (en el caso que la misma sea íntegramente cantada)</w:t>
      </w:r>
      <w:r w:rsidRPr="001571E6">
        <w:rPr>
          <w:rFonts w:ascii="Verdana" w:hAnsi="Verdana"/>
          <w:sz w:val="20"/>
          <w:szCs w:val="20"/>
        </w:rPr>
        <w:t>.</w:t>
      </w:r>
    </w:p>
    <w:p w:rsidR="00AB356F" w:rsidRPr="001571E6" w:rsidRDefault="00AB356F" w:rsidP="00B35E06">
      <w:pPr>
        <w:pStyle w:val="Prrafodelista"/>
        <w:spacing w:after="0"/>
        <w:rPr>
          <w:rFonts w:ascii="Verdana" w:hAnsi="Verdana"/>
          <w:sz w:val="20"/>
          <w:szCs w:val="20"/>
        </w:rPr>
      </w:pPr>
    </w:p>
    <w:p w:rsidR="00F84E14" w:rsidRPr="001571E6" w:rsidRDefault="001571E6" w:rsidP="00B35E06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OBRA al LIBRETO</w:t>
      </w:r>
      <w:r w:rsidR="00F84E14" w:rsidRPr="001571E6">
        <w:rPr>
          <w:rFonts w:ascii="Verdana" w:hAnsi="Verdana"/>
          <w:sz w:val="20"/>
          <w:szCs w:val="20"/>
        </w:rPr>
        <w:t xml:space="preserve"> o al </w:t>
      </w:r>
      <w:r>
        <w:rPr>
          <w:rFonts w:ascii="Verdana" w:hAnsi="Verdana"/>
          <w:sz w:val="20"/>
          <w:szCs w:val="20"/>
        </w:rPr>
        <w:t>LIBRETO</w:t>
      </w:r>
      <w:r w:rsidR="00F84E14" w:rsidRPr="001571E6">
        <w:rPr>
          <w:rFonts w:ascii="Verdana" w:hAnsi="Verdana"/>
          <w:sz w:val="20"/>
          <w:szCs w:val="20"/>
        </w:rPr>
        <w:t xml:space="preserve"> más la MÚSICA. Obviamente se descarta la opción de presentar solo la MÚSICA.</w:t>
      </w:r>
    </w:p>
    <w:p w:rsidR="006353A8" w:rsidRPr="001571E6" w:rsidRDefault="006353A8" w:rsidP="006353A8">
      <w:pPr>
        <w:pStyle w:val="Prrafodelista"/>
        <w:rPr>
          <w:rFonts w:ascii="Verdana" w:hAnsi="Verdana"/>
          <w:sz w:val="20"/>
          <w:szCs w:val="20"/>
        </w:rPr>
      </w:pPr>
    </w:p>
    <w:p w:rsidR="006353A8" w:rsidRPr="001571E6" w:rsidRDefault="006353A8" w:rsidP="00B35E06">
      <w:pPr>
        <w:pStyle w:val="Prrafodelista"/>
        <w:numPr>
          <w:ilvl w:val="0"/>
          <w:numId w:val="5"/>
        </w:num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AUTO</w:t>
      </w:r>
      <w:r w:rsidR="001571E6">
        <w:rPr>
          <w:rFonts w:ascii="Verdana" w:hAnsi="Verdana"/>
          <w:sz w:val="20"/>
          <w:szCs w:val="20"/>
        </w:rPr>
        <w:t>R al autor y/o autores del libreto</w:t>
      </w:r>
      <w:r w:rsidRPr="001571E6">
        <w:rPr>
          <w:rFonts w:ascii="Verdana" w:hAnsi="Verdana"/>
          <w:sz w:val="20"/>
          <w:szCs w:val="20"/>
        </w:rPr>
        <w:t>, letras y música.</w:t>
      </w:r>
    </w:p>
    <w:p w:rsidR="00F84E14" w:rsidRPr="001571E6" w:rsidRDefault="00AB356F" w:rsidP="00B35E06">
      <w:pPr>
        <w:spacing w:before="100" w:beforeAutospacing="1" w:after="0" w:line="276" w:lineRule="auto"/>
        <w:rPr>
          <w:rFonts w:ascii="Verdana" w:hAnsi="Verdana"/>
          <w:b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t xml:space="preserve">4.- </w:t>
      </w:r>
      <w:r w:rsidR="001C0913" w:rsidRPr="001571E6">
        <w:rPr>
          <w:rFonts w:ascii="Verdana" w:hAnsi="Verdana"/>
          <w:b/>
          <w:sz w:val="20"/>
          <w:szCs w:val="20"/>
        </w:rPr>
        <w:t xml:space="preserve">CONTENIDO DE LA </w:t>
      </w:r>
      <w:r w:rsidRPr="001571E6">
        <w:rPr>
          <w:rFonts w:ascii="Verdana" w:hAnsi="Verdana"/>
          <w:b/>
          <w:sz w:val="20"/>
          <w:szCs w:val="20"/>
        </w:rPr>
        <w:t>PRESENTACIÓN.</w:t>
      </w:r>
    </w:p>
    <w:p w:rsidR="006353A8" w:rsidRPr="001571E6" w:rsidRDefault="006353A8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B356F" w:rsidRPr="001571E6" w:rsidRDefault="006353A8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El AUTOR</w:t>
      </w:r>
      <w:r w:rsidR="00AB356F" w:rsidRPr="001571E6">
        <w:rPr>
          <w:rFonts w:ascii="Verdana" w:hAnsi="Verdana"/>
          <w:sz w:val="20"/>
          <w:szCs w:val="20"/>
        </w:rPr>
        <w:t xml:space="preserve"> deberá presentar una OBRA original e inédita, que no haya sido presentada ni premiada en otro concurso, como tampoco puesta en escena y editada ni que sus derechos de autor puedan estar comprometidos con terceros. </w:t>
      </w:r>
    </w:p>
    <w:p w:rsidR="00AB356F" w:rsidRPr="001571E6" w:rsidRDefault="00AB356F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B356F" w:rsidRPr="001571E6" w:rsidRDefault="00AB356F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En caso de ser representadas antes del fallo del jurado quedarán descalificadas para el concurso. No se aceptarán adaptaciones o recreaciones de otros textos.</w:t>
      </w:r>
    </w:p>
    <w:p w:rsidR="00AB356F" w:rsidRPr="001571E6" w:rsidRDefault="00AB356F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B356F" w:rsidRPr="001571E6" w:rsidRDefault="000F6557" w:rsidP="00B35E0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LIBRETO</w:t>
      </w:r>
      <w:r w:rsidR="00AB356F" w:rsidRPr="001571E6">
        <w:rPr>
          <w:rFonts w:ascii="Verdana" w:hAnsi="Verdana"/>
          <w:sz w:val="20"/>
          <w:szCs w:val="20"/>
        </w:rPr>
        <w:t xml:space="preserve"> deberá estar escrito en castellano, y su extensión deberá prever una puesta en escena total de la OBRA (incluyendo las canciones) de un mínimo de una hora y un máximo de 90 minutos. </w:t>
      </w:r>
    </w:p>
    <w:p w:rsidR="00AB356F" w:rsidRPr="001571E6" w:rsidRDefault="00AB356F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B356F" w:rsidRPr="001571E6" w:rsidRDefault="000F6557" w:rsidP="00B35E06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LIBRETO</w:t>
      </w:r>
      <w:r w:rsidR="00AB356F" w:rsidRPr="001571E6">
        <w:rPr>
          <w:rFonts w:ascii="Verdana" w:hAnsi="Verdana"/>
          <w:sz w:val="20"/>
          <w:szCs w:val="20"/>
        </w:rPr>
        <w:t xml:space="preserve"> deberá contemplar la participación d</w:t>
      </w:r>
      <w:r w:rsidR="00EB0491" w:rsidRPr="001571E6">
        <w:rPr>
          <w:rFonts w:ascii="Verdana" w:hAnsi="Verdana"/>
          <w:sz w:val="20"/>
          <w:szCs w:val="20"/>
        </w:rPr>
        <w:t>e un mínimo de cuatro actores</w:t>
      </w:r>
      <w:r w:rsidR="00AB356F" w:rsidRPr="001571E6">
        <w:rPr>
          <w:rFonts w:ascii="Verdana" w:hAnsi="Verdana"/>
          <w:sz w:val="20"/>
          <w:szCs w:val="20"/>
        </w:rPr>
        <w:t xml:space="preserve"> protagónicos y un máximo de diez. </w:t>
      </w:r>
      <w:r w:rsidR="00EB0491" w:rsidRPr="001571E6">
        <w:rPr>
          <w:rFonts w:ascii="Verdana" w:hAnsi="Verdana"/>
          <w:sz w:val="20"/>
          <w:szCs w:val="20"/>
        </w:rPr>
        <w:t>Estos actores podrán ser a su vez cantantes y/o bailarines. En ese reparto protagónico no se incluyen otros intérpretes (actores, bailarines, cantantes, músicos).</w:t>
      </w:r>
    </w:p>
    <w:p w:rsidR="00AB356F" w:rsidRPr="001571E6" w:rsidRDefault="00AB356F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B35E06" w:rsidRPr="001571E6" w:rsidRDefault="00EB0491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Por lo expuesto, n</w:t>
      </w:r>
      <w:r w:rsidR="00B35E06" w:rsidRPr="001571E6">
        <w:rPr>
          <w:rFonts w:ascii="Verdana" w:hAnsi="Verdana"/>
          <w:sz w:val="20"/>
          <w:szCs w:val="20"/>
        </w:rPr>
        <w:t xml:space="preserve">o se aceptarán monólogos. </w:t>
      </w:r>
    </w:p>
    <w:p w:rsidR="00B35E06" w:rsidRPr="001571E6" w:rsidRDefault="00B35E06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AB356F" w:rsidRPr="001571E6" w:rsidRDefault="00AB356F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La MÚSICA deberá contemplar la ejecución de un mínimo de seis instrumentos y un máximo de diez.</w:t>
      </w:r>
      <w:r w:rsidRPr="001571E6">
        <w:rPr>
          <w:rFonts w:ascii="Verdana" w:hAnsi="Verdana"/>
          <w:sz w:val="20"/>
          <w:szCs w:val="20"/>
        </w:rPr>
        <w:br/>
      </w:r>
    </w:p>
    <w:p w:rsidR="00AB356F" w:rsidRPr="001571E6" w:rsidRDefault="001C0913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La OBRA podrá</w:t>
      </w:r>
      <w:r w:rsidR="00AB356F" w:rsidRPr="001571E6">
        <w:rPr>
          <w:rFonts w:ascii="Verdana" w:hAnsi="Verdana"/>
          <w:sz w:val="20"/>
          <w:szCs w:val="20"/>
        </w:rPr>
        <w:t xml:space="preserve"> ser de un solo autor o de coautoría de dos o más, aunque con un solo seudónimo.</w:t>
      </w:r>
    </w:p>
    <w:p w:rsidR="00AB356F" w:rsidRPr="001571E6" w:rsidRDefault="001C0913" w:rsidP="00B35E06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El tema de la OBRA y el género de la MÚSICA son completamente libres.</w:t>
      </w:r>
    </w:p>
    <w:p w:rsidR="008C43B6" w:rsidRPr="001571E6" w:rsidRDefault="008C43B6" w:rsidP="00122A9E">
      <w:pPr>
        <w:pStyle w:val="Sinespaciado"/>
      </w:pPr>
    </w:p>
    <w:p w:rsidR="00122A9E" w:rsidRPr="001571E6" w:rsidRDefault="001C0913" w:rsidP="00122A9E">
      <w:pPr>
        <w:pStyle w:val="Sinespaciado"/>
      </w:pPr>
      <w:r w:rsidRPr="001571E6">
        <w:t>La OBRA deberá estar debidamente registrada en AGADU</w:t>
      </w:r>
      <w:r w:rsidR="00F10C25" w:rsidRPr="001571E6">
        <w:t xml:space="preserve"> o en la BIBLIOTECA NACIONAL</w:t>
      </w:r>
      <w:r w:rsidRPr="001571E6">
        <w:t>.</w:t>
      </w:r>
    </w:p>
    <w:p w:rsidR="001C0913" w:rsidRPr="001571E6" w:rsidRDefault="001C0913" w:rsidP="00B35E06">
      <w:pPr>
        <w:spacing w:before="100" w:beforeAutospacing="1" w:after="0" w:line="276" w:lineRule="auto"/>
        <w:rPr>
          <w:rFonts w:ascii="Verdana" w:hAnsi="Verdana"/>
          <w:b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t>5.- FORMATOS DE LA PRESENTACIÓN.</w:t>
      </w:r>
    </w:p>
    <w:p w:rsidR="00B35E06" w:rsidRPr="001571E6" w:rsidRDefault="00B35E06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630B43" w:rsidRDefault="00630B43" w:rsidP="00630B43">
      <w:pPr>
        <w:spacing w:after="0" w:line="276" w:lineRule="auto"/>
        <w:rPr>
          <w:rFonts w:ascii="Verdana" w:hAnsi="Verdana"/>
          <w:sz w:val="20"/>
          <w:szCs w:val="20"/>
        </w:rPr>
      </w:pPr>
      <w:r w:rsidRPr="00A827A2">
        <w:rPr>
          <w:rFonts w:ascii="Verdana" w:hAnsi="Verdana"/>
          <w:sz w:val="20"/>
          <w:szCs w:val="20"/>
        </w:rPr>
        <w:t xml:space="preserve">El </w:t>
      </w:r>
      <w:r>
        <w:rPr>
          <w:rFonts w:ascii="Verdana" w:hAnsi="Verdana"/>
          <w:sz w:val="20"/>
          <w:szCs w:val="20"/>
        </w:rPr>
        <w:t>LIBRETO</w:t>
      </w:r>
      <w:r w:rsidRPr="00A827A2">
        <w:rPr>
          <w:rFonts w:ascii="Verdana" w:hAnsi="Verdana"/>
          <w:sz w:val="20"/>
          <w:szCs w:val="20"/>
        </w:rPr>
        <w:t xml:space="preserve"> deberá presentarse impreso (3 copias</w:t>
      </w:r>
      <w:r>
        <w:rPr>
          <w:rFonts w:ascii="Verdana" w:hAnsi="Verdana"/>
          <w:sz w:val="20"/>
          <w:szCs w:val="20"/>
        </w:rPr>
        <w:t>, encuadernadas por separado, con rulo o anillas</w:t>
      </w:r>
      <w:r w:rsidRPr="00A827A2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, en letra Times New Roman, tamaño 12, a doble espacio, con un máximo de cien páginas, </w:t>
      </w:r>
      <w:r w:rsidRPr="00A827A2">
        <w:rPr>
          <w:rFonts w:ascii="Verdana" w:hAnsi="Verdana"/>
          <w:sz w:val="20"/>
          <w:szCs w:val="20"/>
        </w:rPr>
        <w:t>y en formato digital</w:t>
      </w:r>
      <w:r>
        <w:rPr>
          <w:rFonts w:ascii="Verdana" w:hAnsi="Verdana"/>
          <w:sz w:val="20"/>
          <w:szCs w:val="20"/>
        </w:rPr>
        <w:t xml:space="preserve"> (en CD). Todas las copias, en papel y en cd, deberán estar identificadas con el seudónimo del concursante.</w:t>
      </w:r>
      <w:r w:rsidRPr="00A827A2">
        <w:rPr>
          <w:rFonts w:ascii="Verdana" w:hAnsi="Verdana"/>
          <w:sz w:val="20"/>
          <w:szCs w:val="20"/>
        </w:rPr>
        <w:br/>
      </w:r>
    </w:p>
    <w:p w:rsidR="00B35E06" w:rsidRPr="001571E6" w:rsidRDefault="0020400A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 xml:space="preserve">La MÚSICA deberá ser presentada en </w:t>
      </w:r>
      <w:r w:rsidR="00060F0D">
        <w:rPr>
          <w:rFonts w:ascii="Verdana" w:hAnsi="Verdana"/>
          <w:sz w:val="20"/>
          <w:szCs w:val="20"/>
        </w:rPr>
        <w:t>CD (</w:t>
      </w:r>
      <w:r w:rsidRPr="001571E6">
        <w:rPr>
          <w:rFonts w:ascii="Verdana" w:hAnsi="Verdana"/>
          <w:sz w:val="20"/>
          <w:szCs w:val="20"/>
        </w:rPr>
        <w:t>archivos de audio MP 3</w:t>
      </w:r>
      <w:r w:rsidR="00060F0D">
        <w:rPr>
          <w:rFonts w:ascii="Verdana" w:hAnsi="Verdana"/>
          <w:sz w:val="20"/>
          <w:szCs w:val="20"/>
        </w:rPr>
        <w:t>)</w:t>
      </w:r>
      <w:r w:rsidR="00B35E06" w:rsidRPr="001571E6">
        <w:rPr>
          <w:rFonts w:ascii="Verdana" w:hAnsi="Verdana"/>
          <w:sz w:val="20"/>
          <w:szCs w:val="20"/>
        </w:rPr>
        <w:t>,</w:t>
      </w:r>
      <w:r w:rsidRPr="001571E6">
        <w:rPr>
          <w:rFonts w:ascii="Verdana" w:hAnsi="Verdana"/>
          <w:sz w:val="20"/>
          <w:szCs w:val="20"/>
        </w:rPr>
        <w:t xml:space="preserve"> cantada y acompañada por piano o guitarra o por más instrumentos. </w:t>
      </w:r>
      <w:r w:rsidR="00630B43">
        <w:rPr>
          <w:rFonts w:ascii="Verdana" w:hAnsi="Verdana"/>
          <w:sz w:val="20"/>
          <w:szCs w:val="20"/>
        </w:rPr>
        <w:t xml:space="preserve">En forma opcional, también se podrán presentar las partituras. </w:t>
      </w:r>
      <w:r w:rsidRPr="001571E6">
        <w:rPr>
          <w:rFonts w:ascii="Verdana" w:hAnsi="Verdana"/>
          <w:sz w:val="20"/>
          <w:szCs w:val="20"/>
        </w:rPr>
        <w:br/>
      </w:r>
    </w:p>
    <w:p w:rsidR="0020400A" w:rsidRPr="001571E6" w:rsidRDefault="001C0913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lastRenderedPageBreak/>
        <w:t>A</w:t>
      </w:r>
      <w:r w:rsidR="00B35E06" w:rsidRPr="001571E6">
        <w:rPr>
          <w:rFonts w:ascii="Verdana" w:hAnsi="Verdana"/>
          <w:sz w:val="20"/>
          <w:szCs w:val="20"/>
        </w:rPr>
        <w:t>simismo se deberá</w:t>
      </w:r>
      <w:r w:rsidRPr="001571E6">
        <w:rPr>
          <w:rFonts w:ascii="Verdana" w:hAnsi="Verdana"/>
          <w:sz w:val="20"/>
          <w:szCs w:val="20"/>
        </w:rPr>
        <w:t xml:space="preserve"> adjuntar en un sobre perfectamente cerrado, una HOJA con </w:t>
      </w:r>
      <w:r w:rsidR="00EB0491" w:rsidRPr="001571E6">
        <w:rPr>
          <w:rFonts w:ascii="Verdana" w:hAnsi="Verdana"/>
          <w:sz w:val="20"/>
          <w:szCs w:val="20"/>
        </w:rPr>
        <w:t>los siguientes datos del AUTOR</w:t>
      </w:r>
      <w:r w:rsidRPr="001571E6">
        <w:rPr>
          <w:rFonts w:ascii="Verdana" w:hAnsi="Verdana"/>
          <w:sz w:val="20"/>
          <w:szCs w:val="20"/>
        </w:rPr>
        <w:t>:</w:t>
      </w:r>
      <w:r w:rsidR="00EB0491" w:rsidRPr="001571E6">
        <w:rPr>
          <w:rFonts w:ascii="Verdana" w:hAnsi="Verdana"/>
          <w:sz w:val="20"/>
          <w:szCs w:val="20"/>
        </w:rPr>
        <w:t xml:space="preserve"> Nombre y apellido, </w:t>
      </w:r>
      <w:r w:rsidRPr="001571E6">
        <w:rPr>
          <w:rFonts w:ascii="Verdana" w:hAnsi="Verdana"/>
          <w:sz w:val="20"/>
          <w:szCs w:val="20"/>
        </w:rPr>
        <w:t>documento de identidad, domicilio, teléfono y correo electrónico. Dicha HOJA tend</w:t>
      </w:r>
      <w:r w:rsidR="00EB0491" w:rsidRPr="001571E6">
        <w:rPr>
          <w:rFonts w:ascii="Verdana" w:hAnsi="Verdana"/>
          <w:sz w:val="20"/>
          <w:szCs w:val="20"/>
        </w:rPr>
        <w:t>rá valor de declaración jurada </w:t>
      </w:r>
      <w:r w:rsidRPr="001571E6">
        <w:rPr>
          <w:rFonts w:ascii="Verdana" w:hAnsi="Verdana"/>
          <w:sz w:val="20"/>
          <w:szCs w:val="20"/>
        </w:rPr>
        <w:t>y d</w:t>
      </w:r>
      <w:r w:rsidR="00EB0491" w:rsidRPr="001571E6">
        <w:rPr>
          <w:rFonts w:ascii="Verdana" w:hAnsi="Verdana"/>
          <w:sz w:val="20"/>
          <w:szCs w:val="20"/>
        </w:rPr>
        <w:t>eberá estar firmada por el AUTOR</w:t>
      </w:r>
      <w:r w:rsidRPr="001571E6">
        <w:rPr>
          <w:rFonts w:ascii="Verdana" w:hAnsi="Verdana"/>
          <w:sz w:val="20"/>
          <w:szCs w:val="20"/>
        </w:rPr>
        <w:t>. También se deberá incluir f</w:t>
      </w:r>
      <w:r w:rsidR="0020400A" w:rsidRPr="001571E6">
        <w:rPr>
          <w:rFonts w:ascii="Verdana" w:hAnsi="Verdana"/>
          <w:sz w:val="20"/>
          <w:szCs w:val="20"/>
        </w:rPr>
        <w:t xml:space="preserve">otocopia del comprobante de inscripción de la OBRA </w:t>
      </w:r>
      <w:r w:rsidRPr="001571E6">
        <w:rPr>
          <w:rFonts w:ascii="Verdana" w:hAnsi="Verdana"/>
          <w:sz w:val="20"/>
          <w:szCs w:val="20"/>
        </w:rPr>
        <w:t>en AGADU</w:t>
      </w:r>
      <w:r w:rsidR="000F6557">
        <w:rPr>
          <w:rFonts w:ascii="Verdana" w:hAnsi="Verdana"/>
          <w:sz w:val="20"/>
          <w:szCs w:val="20"/>
        </w:rPr>
        <w:t xml:space="preserve"> o en la Biblioteca Nacional</w:t>
      </w:r>
      <w:r w:rsidRPr="001571E6">
        <w:rPr>
          <w:rFonts w:ascii="Verdana" w:hAnsi="Verdana"/>
          <w:sz w:val="20"/>
          <w:szCs w:val="20"/>
        </w:rPr>
        <w:t xml:space="preserve">. Al frente del sobre cerrado se hará constar </w:t>
      </w:r>
      <w:r w:rsidR="006353A8" w:rsidRPr="001571E6">
        <w:rPr>
          <w:rFonts w:ascii="Verdana" w:hAnsi="Verdana"/>
          <w:sz w:val="20"/>
          <w:szCs w:val="20"/>
        </w:rPr>
        <w:t xml:space="preserve">el nombre del presente Concurso, </w:t>
      </w:r>
      <w:r w:rsidRPr="001571E6">
        <w:rPr>
          <w:rFonts w:ascii="Verdana" w:hAnsi="Verdana"/>
          <w:sz w:val="20"/>
          <w:szCs w:val="20"/>
        </w:rPr>
        <w:t>el título de la OBRA</w:t>
      </w:r>
      <w:r w:rsidR="006353A8" w:rsidRPr="001571E6">
        <w:rPr>
          <w:rFonts w:ascii="Verdana" w:hAnsi="Verdana"/>
          <w:sz w:val="20"/>
          <w:szCs w:val="20"/>
        </w:rPr>
        <w:t xml:space="preserve"> y el seudónimo del AUTOR</w:t>
      </w:r>
      <w:r w:rsidRPr="001571E6">
        <w:rPr>
          <w:rFonts w:ascii="Verdana" w:hAnsi="Verdana"/>
          <w:sz w:val="20"/>
          <w:szCs w:val="20"/>
        </w:rPr>
        <w:t xml:space="preserve">. </w:t>
      </w:r>
      <w:r w:rsidR="006353A8" w:rsidRPr="001571E6">
        <w:rPr>
          <w:rFonts w:ascii="Verdana" w:hAnsi="Verdana"/>
          <w:sz w:val="20"/>
          <w:szCs w:val="20"/>
        </w:rPr>
        <w:t>El nombre del AUTOR</w:t>
      </w:r>
      <w:r w:rsidRPr="001571E6">
        <w:rPr>
          <w:rFonts w:ascii="Verdana" w:hAnsi="Verdana"/>
          <w:sz w:val="20"/>
          <w:szCs w:val="20"/>
        </w:rPr>
        <w:t xml:space="preserve"> no debe aparecer ni en las copias ni en el exterior de los sobres.</w:t>
      </w:r>
      <w:r w:rsidRPr="001571E6">
        <w:rPr>
          <w:rFonts w:ascii="Verdana" w:hAnsi="Verdana"/>
          <w:sz w:val="20"/>
          <w:szCs w:val="20"/>
        </w:rPr>
        <w:br/>
      </w:r>
    </w:p>
    <w:p w:rsidR="0020400A" w:rsidRPr="001571E6" w:rsidRDefault="0020400A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 xml:space="preserve">La OBRA no se podrá presentar por correo electrónico. </w:t>
      </w:r>
      <w:r w:rsidRPr="001571E6">
        <w:rPr>
          <w:rFonts w:ascii="Verdana" w:hAnsi="Verdana"/>
          <w:sz w:val="20"/>
          <w:szCs w:val="20"/>
        </w:rPr>
        <w:br/>
        <w:t> </w:t>
      </w:r>
      <w:r w:rsidRPr="001571E6">
        <w:rPr>
          <w:rFonts w:ascii="Verdana" w:hAnsi="Verdana"/>
          <w:sz w:val="20"/>
          <w:szCs w:val="20"/>
        </w:rPr>
        <w:br/>
        <w:t>La OBRA se entregará en el local de la ESCUELA DE COMEDIA MUSICAL (Canelones 2150 esquina Requena) de Lunes a Viernes de 10 a 20 hs.</w:t>
      </w:r>
    </w:p>
    <w:p w:rsidR="0020400A" w:rsidRPr="001571E6" w:rsidRDefault="0020400A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90461B" w:rsidRPr="001571E6" w:rsidRDefault="0090461B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eastAsia="Times New Roman" w:hAnsi="Verdana" w:cs="Times New Roman"/>
          <w:sz w:val="20"/>
          <w:szCs w:val="20"/>
          <w:lang w:eastAsia="es-UY"/>
        </w:rPr>
        <w:t>La presentación de la OBRA supone la plena aceptación de estas BASES.</w:t>
      </w:r>
      <w:r w:rsidRPr="001571E6">
        <w:rPr>
          <w:rFonts w:ascii="Verdana" w:hAnsi="Verdana"/>
          <w:sz w:val="20"/>
          <w:szCs w:val="20"/>
        </w:rPr>
        <w:t xml:space="preserve"> </w:t>
      </w:r>
    </w:p>
    <w:p w:rsidR="0090461B" w:rsidRPr="001571E6" w:rsidRDefault="0090461B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20400A" w:rsidRPr="001571E6" w:rsidRDefault="0020400A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P</w:t>
      </w:r>
      <w:r w:rsidR="006353A8" w:rsidRPr="001571E6">
        <w:rPr>
          <w:rFonts w:ascii="Verdana" w:hAnsi="Verdana"/>
          <w:sz w:val="20"/>
          <w:szCs w:val="20"/>
        </w:rPr>
        <w:t>resentada la OBRA a este C</w:t>
      </w:r>
      <w:r w:rsidRPr="001571E6">
        <w:rPr>
          <w:rFonts w:ascii="Verdana" w:hAnsi="Verdana"/>
          <w:sz w:val="20"/>
          <w:szCs w:val="20"/>
        </w:rPr>
        <w:t xml:space="preserve">oncurso, </w:t>
      </w:r>
      <w:r w:rsidR="006353A8" w:rsidRPr="001571E6">
        <w:rPr>
          <w:rFonts w:ascii="Verdana" w:hAnsi="Verdana"/>
          <w:sz w:val="20"/>
          <w:szCs w:val="20"/>
        </w:rPr>
        <w:t>el AUTOR no podrá retirarla</w:t>
      </w:r>
      <w:r w:rsidRPr="001571E6">
        <w:rPr>
          <w:rFonts w:ascii="Verdana" w:hAnsi="Verdana"/>
          <w:sz w:val="20"/>
          <w:szCs w:val="20"/>
        </w:rPr>
        <w:t xml:space="preserve"> antes de que finalice todo el proceso ni renunciar al Concurso.</w:t>
      </w:r>
    </w:p>
    <w:p w:rsidR="0020400A" w:rsidRPr="001571E6" w:rsidRDefault="0020400A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20400A" w:rsidRPr="001571E6" w:rsidRDefault="0020400A" w:rsidP="00B35E0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t>6.- PLAZOS.</w:t>
      </w:r>
    </w:p>
    <w:p w:rsidR="0020400A" w:rsidRPr="001571E6" w:rsidRDefault="0020400A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20400A" w:rsidRPr="001571E6" w:rsidRDefault="0020400A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El plazo para presentar las OBRAS será el comprendido entre el día siguiente de la publicación de es</w:t>
      </w:r>
      <w:r w:rsidR="002B5F9A">
        <w:rPr>
          <w:rFonts w:ascii="Verdana" w:hAnsi="Verdana"/>
          <w:sz w:val="20"/>
          <w:szCs w:val="20"/>
        </w:rPr>
        <w:t>t</w:t>
      </w:r>
      <w:r w:rsidR="008C561B">
        <w:rPr>
          <w:rFonts w:ascii="Verdana" w:hAnsi="Verdana"/>
          <w:sz w:val="20"/>
          <w:szCs w:val="20"/>
        </w:rPr>
        <w:t>as BASES en nuestra web (15 de j</w:t>
      </w:r>
      <w:r w:rsidR="002B5F9A">
        <w:rPr>
          <w:rFonts w:ascii="Verdana" w:hAnsi="Verdana"/>
          <w:sz w:val="20"/>
          <w:szCs w:val="20"/>
        </w:rPr>
        <w:t>ulio de 2015) y el VIERNES 16 DE OCTUBRE</w:t>
      </w:r>
      <w:r w:rsidRPr="001571E6">
        <w:rPr>
          <w:rFonts w:ascii="Verdana" w:hAnsi="Verdana"/>
          <w:sz w:val="20"/>
          <w:szCs w:val="20"/>
        </w:rPr>
        <w:t xml:space="preserve"> de 2015 a las 20 hs.</w:t>
      </w:r>
    </w:p>
    <w:p w:rsidR="00C019E2" w:rsidRPr="001571E6" w:rsidRDefault="00C019E2" w:rsidP="00B35E06">
      <w:pPr>
        <w:spacing w:before="100" w:beforeAutospacing="1"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A cada participante se le entregará un comprobante</w:t>
      </w:r>
      <w:r w:rsidR="0020400A" w:rsidRPr="001571E6">
        <w:rPr>
          <w:rFonts w:ascii="Verdana" w:hAnsi="Verdana"/>
          <w:sz w:val="20"/>
          <w:szCs w:val="20"/>
        </w:rPr>
        <w:t xml:space="preserve"> acreditativo de la presentación </w:t>
      </w:r>
      <w:r w:rsidRPr="001571E6">
        <w:rPr>
          <w:rFonts w:ascii="Verdana" w:hAnsi="Verdana"/>
          <w:sz w:val="20"/>
          <w:szCs w:val="20"/>
        </w:rPr>
        <w:t>de su obra.</w:t>
      </w:r>
    </w:p>
    <w:p w:rsidR="00C019E2" w:rsidRPr="001571E6" w:rsidRDefault="00C019E2" w:rsidP="00B35E06">
      <w:pPr>
        <w:spacing w:before="100" w:beforeAutospacing="1" w:after="0" w:line="276" w:lineRule="auto"/>
        <w:rPr>
          <w:rFonts w:ascii="Verdana" w:hAnsi="Verdana"/>
          <w:b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t>7.- JURADO.</w:t>
      </w:r>
    </w:p>
    <w:p w:rsidR="006353A8" w:rsidRPr="001571E6" w:rsidRDefault="006353A8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6353A8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 xml:space="preserve">El Jurado estará integrado por ALBERTO RIVERO, FEDERICO ROCA y </w:t>
      </w:r>
    </w:p>
    <w:p w:rsidR="00C019E2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LUIS TROCHÓN (Presidente).</w:t>
      </w:r>
      <w:r w:rsidRPr="001571E6">
        <w:rPr>
          <w:rFonts w:ascii="Verdana" w:hAnsi="Verdana"/>
          <w:sz w:val="20"/>
          <w:szCs w:val="20"/>
        </w:rPr>
        <w:br/>
      </w:r>
    </w:p>
    <w:p w:rsidR="00C019E2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El jurado valorará principalmente, entre otros que también considere pertinentes, los siguientes criterios:</w:t>
      </w:r>
    </w:p>
    <w:p w:rsidR="00C019E2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br/>
        <w:t>• Interés de la</w:t>
      </w:r>
      <w:r w:rsidR="007B23D4" w:rsidRPr="001571E6">
        <w:rPr>
          <w:rFonts w:ascii="Verdana" w:hAnsi="Verdana"/>
          <w:sz w:val="20"/>
          <w:szCs w:val="20"/>
        </w:rPr>
        <w:t xml:space="preserve"> temática de la</w:t>
      </w:r>
      <w:r w:rsidRPr="001571E6">
        <w:rPr>
          <w:rFonts w:ascii="Verdana" w:hAnsi="Verdana"/>
          <w:sz w:val="20"/>
          <w:szCs w:val="20"/>
        </w:rPr>
        <w:t xml:space="preserve"> OBRA y originalidad</w:t>
      </w:r>
      <w:r w:rsidRPr="001571E6">
        <w:rPr>
          <w:rFonts w:ascii="Verdana" w:hAnsi="Verdana"/>
          <w:sz w:val="20"/>
          <w:szCs w:val="20"/>
        </w:rPr>
        <w:br/>
        <w:t>• Calidad expositiva y dominio de la técnica dramática y/o musical.</w:t>
      </w:r>
      <w:r w:rsidRPr="001571E6">
        <w:rPr>
          <w:rFonts w:ascii="Verdana" w:hAnsi="Verdana"/>
          <w:sz w:val="20"/>
          <w:szCs w:val="20"/>
        </w:rPr>
        <w:br/>
        <w:t>• Correcto uso de la sintaxis y normas de ortografía</w:t>
      </w:r>
      <w:r w:rsidRPr="001571E6">
        <w:rPr>
          <w:rFonts w:ascii="Verdana" w:hAnsi="Verdana"/>
          <w:sz w:val="20"/>
          <w:szCs w:val="20"/>
        </w:rPr>
        <w:br/>
        <w:t>• Facilidad de la OBRA para que pueda ser representada y ejecutada escénicamente.</w:t>
      </w:r>
      <w:r w:rsidRPr="001571E6">
        <w:rPr>
          <w:rFonts w:ascii="Verdana" w:hAnsi="Verdana"/>
          <w:sz w:val="20"/>
          <w:szCs w:val="20"/>
        </w:rPr>
        <w:br/>
      </w:r>
    </w:p>
    <w:p w:rsidR="00C019E2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 xml:space="preserve">La decisión del jurado se adoptará por mayoría simple y la misma será inapelable. </w:t>
      </w:r>
      <w:r w:rsidRPr="001571E6">
        <w:rPr>
          <w:rFonts w:ascii="Verdana" w:hAnsi="Verdana"/>
          <w:sz w:val="20"/>
          <w:szCs w:val="20"/>
        </w:rPr>
        <w:br/>
      </w:r>
    </w:p>
    <w:p w:rsidR="00C019E2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El jurado tendrá la facultad de declarar desierto uno o ambos premios.</w:t>
      </w:r>
    </w:p>
    <w:p w:rsidR="00C019E2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1C0913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</w:t>
      </w:r>
      <w:r w:rsidR="000F6557">
        <w:rPr>
          <w:rFonts w:ascii="Verdana" w:hAnsi="Verdana"/>
          <w:sz w:val="20"/>
          <w:szCs w:val="20"/>
        </w:rPr>
        <w:t>l fallo del Jurado se dará a conocer</w:t>
      </w:r>
      <w:r w:rsidRPr="001571E6">
        <w:rPr>
          <w:rFonts w:ascii="Verdana" w:hAnsi="Verdana"/>
          <w:sz w:val="20"/>
          <w:szCs w:val="20"/>
        </w:rPr>
        <w:t xml:space="preserve"> en </w:t>
      </w:r>
      <w:r w:rsidR="000F6557">
        <w:rPr>
          <w:rFonts w:ascii="Verdana" w:hAnsi="Verdana"/>
          <w:sz w:val="20"/>
          <w:szCs w:val="20"/>
        </w:rPr>
        <w:t xml:space="preserve">un EVENTO PÚBLICO a realizarse en la ESCUELA </w:t>
      </w:r>
      <w:r w:rsidRPr="001571E6">
        <w:rPr>
          <w:rFonts w:ascii="Verdana" w:hAnsi="Verdana"/>
          <w:sz w:val="20"/>
          <w:szCs w:val="20"/>
        </w:rPr>
        <w:t xml:space="preserve">el </w:t>
      </w:r>
      <w:r w:rsidR="002B5F9A">
        <w:rPr>
          <w:rFonts w:ascii="Verdana" w:hAnsi="Verdana"/>
          <w:sz w:val="20"/>
          <w:szCs w:val="20"/>
        </w:rPr>
        <w:t>día 30</w:t>
      </w:r>
      <w:r w:rsidRPr="001571E6">
        <w:rPr>
          <w:rFonts w:ascii="Verdana" w:hAnsi="Verdana"/>
          <w:sz w:val="20"/>
          <w:szCs w:val="20"/>
        </w:rPr>
        <w:t xml:space="preserve"> DE OCTUBRE de 2015</w:t>
      </w:r>
      <w:r w:rsidR="000F6557">
        <w:rPr>
          <w:rFonts w:ascii="Verdana" w:hAnsi="Verdana"/>
          <w:sz w:val="20"/>
          <w:szCs w:val="20"/>
        </w:rPr>
        <w:t xml:space="preserve"> en horario a confirmar</w:t>
      </w:r>
      <w:r w:rsidRPr="001571E6">
        <w:rPr>
          <w:rFonts w:ascii="Verdana" w:hAnsi="Verdana"/>
          <w:sz w:val="20"/>
          <w:szCs w:val="20"/>
        </w:rPr>
        <w:t>.</w:t>
      </w:r>
      <w:r w:rsidRPr="001571E6">
        <w:rPr>
          <w:rFonts w:ascii="Verdana" w:eastAsia="Times New Roman" w:hAnsi="Verdana" w:cs="Times New Roman"/>
          <w:sz w:val="20"/>
          <w:szCs w:val="20"/>
          <w:lang w:eastAsia="es-UY"/>
        </w:rPr>
        <w:br/>
      </w:r>
    </w:p>
    <w:p w:rsidR="009D5F91" w:rsidRPr="001571E6" w:rsidRDefault="009D5F91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C019E2" w:rsidRPr="001571E6" w:rsidRDefault="00C019E2" w:rsidP="00B35E06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lastRenderedPageBreak/>
        <w:t>8.- PREMIOS.</w:t>
      </w:r>
    </w:p>
    <w:p w:rsidR="00C019E2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br/>
      </w:r>
      <w:r w:rsidR="00E36EEA" w:rsidRPr="001571E6">
        <w:rPr>
          <w:rFonts w:ascii="Verdana" w:hAnsi="Verdana"/>
          <w:sz w:val="20"/>
          <w:szCs w:val="20"/>
        </w:rPr>
        <w:t>Cada OBRA</w:t>
      </w:r>
      <w:r w:rsidR="00826E6E">
        <w:rPr>
          <w:rFonts w:ascii="Verdana" w:hAnsi="Verdana"/>
          <w:sz w:val="20"/>
          <w:szCs w:val="20"/>
        </w:rPr>
        <w:t xml:space="preserve"> seleccionada tendrá como PREMIO</w:t>
      </w:r>
      <w:r w:rsidR="00E36EEA" w:rsidRPr="001571E6">
        <w:rPr>
          <w:rFonts w:ascii="Verdana" w:hAnsi="Verdana"/>
          <w:sz w:val="20"/>
          <w:szCs w:val="20"/>
        </w:rPr>
        <w:t xml:space="preserve"> su representación escénica por parte del ELENCO ESTABLE de la ESCUELA en nuestro TEATRO COMEDIA (Canelones 2150 esquina Requena) con un mínimo de 2</w:t>
      </w:r>
      <w:r w:rsidRPr="001571E6">
        <w:rPr>
          <w:rFonts w:ascii="Verdana" w:hAnsi="Verdana"/>
          <w:sz w:val="20"/>
          <w:szCs w:val="20"/>
        </w:rPr>
        <w:t>0 funciones y sin límite máximo.</w:t>
      </w:r>
    </w:p>
    <w:p w:rsidR="006353A8" w:rsidRPr="001571E6" w:rsidRDefault="0090461B" w:rsidP="00B35E06">
      <w:pPr>
        <w:spacing w:after="0" w:line="276" w:lineRule="auto"/>
        <w:rPr>
          <w:rFonts w:ascii="Verdana" w:hAnsi="Verdana"/>
          <w:b/>
          <w:color w:val="FF0000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También</w:t>
      </w:r>
      <w:r w:rsidR="00A37797">
        <w:rPr>
          <w:rFonts w:ascii="Verdana" w:hAnsi="Verdana"/>
          <w:sz w:val="20"/>
          <w:szCs w:val="20"/>
        </w:rPr>
        <w:t xml:space="preserve"> </w:t>
      </w:r>
      <w:r w:rsidRPr="001571E6">
        <w:rPr>
          <w:rFonts w:ascii="Verdana" w:hAnsi="Verdana"/>
          <w:sz w:val="20"/>
          <w:szCs w:val="20"/>
        </w:rPr>
        <w:t>se otorgará a cada OBRA y como</w:t>
      </w:r>
      <w:r w:rsidR="007B23D4" w:rsidRPr="001571E6">
        <w:rPr>
          <w:rFonts w:ascii="Verdana" w:hAnsi="Verdana"/>
          <w:sz w:val="20"/>
          <w:szCs w:val="20"/>
        </w:rPr>
        <w:t xml:space="preserve"> parte del PREMIO la suma de $ 30.000 (pesos uruguayos trei</w:t>
      </w:r>
      <w:r w:rsidR="00F10C25" w:rsidRPr="001571E6">
        <w:rPr>
          <w:rFonts w:ascii="Verdana" w:hAnsi="Verdana"/>
          <w:sz w:val="20"/>
          <w:szCs w:val="20"/>
        </w:rPr>
        <w:t>nta mil)</w:t>
      </w:r>
      <w:r w:rsidR="00A37797">
        <w:rPr>
          <w:rFonts w:ascii="Verdana" w:hAnsi="Verdana"/>
          <w:sz w:val="20"/>
          <w:szCs w:val="20"/>
        </w:rPr>
        <w:t xml:space="preserve"> aportada por la Asociación General de Autores del Uruguay (AGADU)</w:t>
      </w:r>
      <w:r w:rsidR="00F10C25" w:rsidRPr="001571E6">
        <w:rPr>
          <w:rFonts w:ascii="Verdana" w:hAnsi="Verdana"/>
          <w:sz w:val="20"/>
          <w:szCs w:val="20"/>
        </w:rPr>
        <w:t>.</w:t>
      </w:r>
      <w:r w:rsidR="000F6557">
        <w:rPr>
          <w:rFonts w:ascii="Verdana" w:hAnsi="Verdana"/>
          <w:sz w:val="20"/>
          <w:szCs w:val="20"/>
        </w:rPr>
        <w:t xml:space="preserve"> Dicho monto se entregar</w:t>
      </w:r>
      <w:r w:rsidR="00A908AB">
        <w:rPr>
          <w:rFonts w:ascii="Verdana" w:hAnsi="Verdana"/>
          <w:sz w:val="20"/>
          <w:szCs w:val="20"/>
        </w:rPr>
        <w:t xml:space="preserve">á </w:t>
      </w:r>
      <w:r w:rsidR="000F6557">
        <w:rPr>
          <w:rFonts w:ascii="Verdana" w:hAnsi="Verdana"/>
          <w:sz w:val="20"/>
          <w:szCs w:val="20"/>
        </w:rPr>
        <w:t>en el mismo EVENTO PÚBLICO anteriormente referido.</w:t>
      </w:r>
      <w:r w:rsidR="00826E6E">
        <w:rPr>
          <w:rFonts w:ascii="Verdana" w:hAnsi="Verdana"/>
          <w:sz w:val="20"/>
          <w:szCs w:val="20"/>
        </w:rPr>
        <w:t xml:space="preserve"> La ESCUELA se reserva el derecho de modificar el lugar de la representación escénica </w:t>
      </w:r>
      <w:r w:rsidR="0063404D">
        <w:rPr>
          <w:rFonts w:ascii="Verdana" w:hAnsi="Verdana"/>
          <w:sz w:val="20"/>
          <w:szCs w:val="20"/>
        </w:rPr>
        <w:t xml:space="preserve">de la OBRA </w:t>
      </w:r>
      <w:r w:rsidR="00826E6E">
        <w:rPr>
          <w:rFonts w:ascii="Verdana" w:hAnsi="Verdana"/>
          <w:sz w:val="20"/>
          <w:szCs w:val="20"/>
        </w:rPr>
        <w:t>por las razones que estime convenientes.</w:t>
      </w:r>
    </w:p>
    <w:p w:rsidR="006353A8" w:rsidRPr="001571E6" w:rsidRDefault="006353A8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C844F1" w:rsidRPr="001571E6" w:rsidRDefault="00C019E2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L</w:t>
      </w:r>
      <w:r w:rsidR="00E36EEA" w:rsidRPr="001571E6">
        <w:rPr>
          <w:rFonts w:ascii="Verdana" w:hAnsi="Verdana"/>
          <w:sz w:val="20"/>
          <w:szCs w:val="20"/>
        </w:rPr>
        <w:t xml:space="preserve">a ESCUELA </w:t>
      </w:r>
      <w:r w:rsidRPr="001571E6">
        <w:rPr>
          <w:rFonts w:ascii="Verdana" w:hAnsi="Verdana"/>
          <w:sz w:val="20"/>
          <w:szCs w:val="20"/>
        </w:rPr>
        <w:t xml:space="preserve">tendrá </w:t>
      </w:r>
      <w:r w:rsidR="00652D1B" w:rsidRPr="001571E6">
        <w:rPr>
          <w:rFonts w:ascii="Verdana" w:hAnsi="Verdana"/>
          <w:sz w:val="20"/>
          <w:szCs w:val="20"/>
        </w:rPr>
        <w:t>la exclusividad de la</w:t>
      </w:r>
      <w:r w:rsidR="00E36EEA" w:rsidRPr="001571E6">
        <w:rPr>
          <w:rFonts w:ascii="Verdana" w:hAnsi="Verdana"/>
          <w:sz w:val="20"/>
          <w:szCs w:val="20"/>
        </w:rPr>
        <w:t xml:space="preserve"> representación </w:t>
      </w:r>
      <w:r w:rsidRPr="001571E6">
        <w:rPr>
          <w:rFonts w:ascii="Verdana" w:hAnsi="Verdana"/>
          <w:sz w:val="20"/>
          <w:szCs w:val="20"/>
        </w:rPr>
        <w:t xml:space="preserve">escénica y musical </w:t>
      </w:r>
      <w:r w:rsidR="00652D1B" w:rsidRPr="001571E6">
        <w:rPr>
          <w:rFonts w:ascii="Verdana" w:hAnsi="Verdana"/>
          <w:sz w:val="20"/>
          <w:szCs w:val="20"/>
        </w:rPr>
        <w:t xml:space="preserve">de la OBRA </w:t>
      </w:r>
      <w:r w:rsidR="00E36EEA" w:rsidRPr="001571E6">
        <w:rPr>
          <w:rFonts w:ascii="Verdana" w:hAnsi="Verdana"/>
          <w:sz w:val="20"/>
          <w:szCs w:val="20"/>
        </w:rPr>
        <w:t>durante los años 2016 y 2017</w:t>
      </w:r>
      <w:r w:rsidR="00652D1B" w:rsidRPr="001571E6">
        <w:rPr>
          <w:rFonts w:ascii="Verdana" w:hAnsi="Verdana"/>
          <w:sz w:val="20"/>
          <w:szCs w:val="20"/>
        </w:rPr>
        <w:t xml:space="preserve"> en todo el territorio uruguayo</w:t>
      </w:r>
      <w:r w:rsidR="00E36EEA" w:rsidRPr="001571E6">
        <w:rPr>
          <w:rFonts w:ascii="Verdana" w:hAnsi="Verdana"/>
          <w:sz w:val="20"/>
          <w:szCs w:val="20"/>
        </w:rPr>
        <w:t>.</w:t>
      </w:r>
      <w:r w:rsidR="00C844F1" w:rsidRPr="001571E6">
        <w:rPr>
          <w:rFonts w:ascii="Verdana" w:hAnsi="Verdana"/>
          <w:sz w:val="20"/>
          <w:szCs w:val="20"/>
        </w:rPr>
        <w:t xml:space="preserve"> La ESCUELA se compromete a que la Puesta en Escena de las </w:t>
      </w:r>
      <w:r w:rsidR="00652D1B" w:rsidRPr="001571E6">
        <w:rPr>
          <w:rFonts w:ascii="Verdana" w:hAnsi="Verdana"/>
          <w:sz w:val="20"/>
          <w:szCs w:val="20"/>
        </w:rPr>
        <w:t>obras galardonadas se estrene</w:t>
      </w:r>
      <w:r w:rsidR="00C844F1" w:rsidRPr="001571E6">
        <w:rPr>
          <w:rFonts w:ascii="Verdana" w:hAnsi="Verdana"/>
          <w:sz w:val="20"/>
          <w:szCs w:val="20"/>
        </w:rPr>
        <w:t xml:space="preserve"> en un plazo</w:t>
      </w:r>
      <w:r w:rsidR="0090461B" w:rsidRPr="001571E6">
        <w:rPr>
          <w:rFonts w:ascii="Verdana" w:hAnsi="Verdana"/>
          <w:sz w:val="20"/>
          <w:szCs w:val="20"/>
        </w:rPr>
        <w:t xml:space="preserve"> </w:t>
      </w:r>
      <w:r w:rsidR="002B5F9A">
        <w:rPr>
          <w:rFonts w:ascii="Verdana" w:hAnsi="Verdana"/>
          <w:sz w:val="20"/>
          <w:szCs w:val="20"/>
        </w:rPr>
        <w:t>máximo de UN año a partir del 30</w:t>
      </w:r>
      <w:r w:rsidR="00313DFD" w:rsidRPr="001571E6">
        <w:rPr>
          <w:rFonts w:ascii="Verdana" w:hAnsi="Verdana"/>
          <w:sz w:val="20"/>
          <w:szCs w:val="20"/>
        </w:rPr>
        <w:t xml:space="preserve"> de o</w:t>
      </w:r>
      <w:r w:rsidR="00C844F1" w:rsidRPr="001571E6">
        <w:rPr>
          <w:rFonts w:ascii="Verdana" w:hAnsi="Verdana"/>
          <w:sz w:val="20"/>
          <w:szCs w:val="20"/>
        </w:rPr>
        <w:t xml:space="preserve">ctubre de 2015. </w:t>
      </w:r>
    </w:p>
    <w:p w:rsidR="0090461B" w:rsidRPr="001571E6" w:rsidRDefault="0090461B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C844F1" w:rsidRPr="001571E6" w:rsidRDefault="00C844F1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El objetivo de la ESCUE</w:t>
      </w:r>
      <w:r w:rsidR="002B5F9A">
        <w:rPr>
          <w:rFonts w:ascii="Verdana" w:hAnsi="Verdana"/>
          <w:sz w:val="20"/>
          <w:szCs w:val="20"/>
        </w:rPr>
        <w:t>LA es estrenar una OBRA en MAYO</w:t>
      </w:r>
      <w:r w:rsidRPr="001571E6">
        <w:rPr>
          <w:rFonts w:ascii="Verdana" w:hAnsi="Verdana"/>
          <w:sz w:val="20"/>
          <w:szCs w:val="20"/>
        </w:rPr>
        <w:t xml:space="preserve"> de 2016 y l</w:t>
      </w:r>
      <w:r w:rsidR="00826E6E">
        <w:rPr>
          <w:rFonts w:ascii="Verdana" w:hAnsi="Verdana"/>
          <w:sz w:val="20"/>
          <w:szCs w:val="20"/>
        </w:rPr>
        <w:t>a otra OBRA estrenarla en AGOSTO</w:t>
      </w:r>
      <w:r w:rsidRPr="001571E6">
        <w:rPr>
          <w:rFonts w:ascii="Verdana" w:hAnsi="Verdana"/>
          <w:sz w:val="20"/>
          <w:szCs w:val="20"/>
        </w:rPr>
        <w:t xml:space="preserve"> de 2016.</w:t>
      </w:r>
    </w:p>
    <w:p w:rsidR="0036121A" w:rsidRPr="001571E6" w:rsidRDefault="0036121A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36121A" w:rsidRPr="001571E6" w:rsidRDefault="0036121A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La ESCUELA tendrá absoluta libertad para designar al ELENCO que estime conveniente para la Puesta en Escena y Musical de la OBRA. Por ELENCO denominamos a todos los intérpretes (actores, bailarines, cantantes, músicos), a los encargados de los rubros técnicos (</w:t>
      </w:r>
      <w:r w:rsidR="000E5366" w:rsidRPr="001571E6">
        <w:rPr>
          <w:rFonts w:ascii="Verdana" w:hAnsi="Verdana"/>
          <w:sz w:val="20"/>
          <w:szCs w:val="20"/>
        </w:rPr>
        <w:t xml:space="preserve">Adaptación, </w:t>
      </w:r>
      <w:r w:rsidRPr="001571E6">
        <w:rPr>
          <w:rFonts w:ascii="Verdana" w:hAnsi="Verdana"/>
          <w:sz w:val="20"/>
          <w:szCs w:val="20"/>
        </w:rPr>
        <w:t>Dirección General, Dirección Teatral, Dirección Musical, Coreografías, Vestuario, Escen</w:t>
      </w:r>
      <w:r w:rsidR="000E5366" w:rsidRPr="001571E6">
        <w:rPr>
          <w:rFonts w:ascii="Verdana" w:hAnsi="Verdana"/>
          <w:sz w:val="20"/>
          <w:szCs w:val="20"/>
        </w:rPr>
        <w:t>o</w:t>
      </w:r>
      <w:r w:rsidRPr="001571E6">
        <w:rPr>
          <w:rFonts w:ascii="Verdana" w:hAnsi="Verdana"/>
          <w:sz w:val="20"/>
          <w:szCs w:val="20"/>
        </w:rPr>
        <w:t xml:space="preserve">grafía, Maquillaje, Peinados, Tocados y otros </w:t>
      </w:r>
      <w:r w:rsidR="00652D1B" w:rsidRPr="001571E6">
        <w:rPr>
          <w:rFonts w:ascii="Verdana" w:hAnsi="Verdana"/>
          <w:sz w:val="20"/>
          <w:szCs w:val="20"/>
        </w:rPr>
        <w:t xml:space="preserve">rubros </w:t>
      </w:r>
      <w:r w:rsidRPr="001571E6">
        <w:rPr>
          <w:rFonts w:ascii="Verdana" w:hAnsi="Verdana"/>
          <w:sz w:val="20"/>
          <w:szCs w:val="20"/>
        </w:rPr>
        <w:t>que estime necesarios).</w:t>
      </w:r>
    </w:p>
    <w:p w:rsidR="004B65C9" w:rsidRPr="001571E6" w:rsidRDefault="004B65C9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4B65C9" w:rsidRPr="001571E6" w:rsidRDefault="004B65C9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En los casos en que la OBRA premiada no incluya las letras de las canciones y/o las músicas, la ESCUELA DE COMEDIA MUSICAL tendrá la potestad de designar libremente a quienes estime conveniente para la escritura de las letras y/o composición musical de las canciones y de la música general de la OBRA.</w:t>
      </w:r>
    </w:p>
    <w:p w:rsidR="00FD207C" w:rsidRPr="001571E6" w:rsidRDefault="00C844F1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 xml:space="preserve"> </w:t>
      </w:r>
      <w:r w:rsidR="00E36EEA" w:rsidRPr="001571E6">
        <w:rPr>
          <w:rFonts w:ascii="Verdana" w:hAnsi="Verdana"/>
          <w:sz w:val="20"/>
          <w:szCs w:val="20"/>
        </w:rPr>
        <w:t xml:space="preserve"> </w:t>
      </w:r>
    </w:p>
    <w:p w:rsidR="00501E86" w:rsidRPr="001571E6" w:rsidRDefault="0090461B" w:rsidP="00B35E06">
      <w:pPr>
        <w:spacing w:after="0" w:line="276" w:lineRule="auto"/>
        <w:rPr>
          <w:rFonts w:ascii="Verdana" w:eastAsia="Times New Roman" w:hAnsi="Verdana" w:cs="Times New Roman"/>
          <w:sz w:val="20"/>
          <w:szCs w:val="20"/>
          <w:lang w:eastAsia="es-UY"/>
        </w:rPr>
      </w:pPr>
      <w:r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El AUTOR </w:t>
      </w:r>
      <w:r w:rsidR="00501E86"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se compromete a </w:t>
      </w:r>
      <w:r w:rsidR="00FD302D"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partir de 2018 a </w:t>
      </w:r>
      <w:r w:rsidR="00501E86" w:rsidRPr="001571E6">
        <w:rPr>
          <w:rFonts w:ascii="Verdana" w:eastAsia="Times New Roman" w:hAnsi="Verdana" w:cs="Times New Roman"/>
          <w:sz w:val="20"/>
          <w:szCs w:val="20"/>
          <w:lang w:eastAsia="es-UY"/>
        </w:rPr>
        <w:t>hacer constar de manera visible la mención expr</w:t>
      </w:r>
      <w:r w:rsidR="00FD302D" w:rsidRPr="001571E6">
        <w:rPr>
          <w:rFonts w:ascii="Verdana" w:eastAsia="Times New Roman" w:hAnsi="Verdana" w:cs="Times New Roman"/>
          <w:sz w:val="20"/>
          <w:szCs w:val="20"/>
          <w:lang w:eastAsia="es-UY"/>
        </w:rPr>
        <w:t>esa de «</w:t>
      </w:r>
      <w:r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OBRA GALARDONADA EN EL PRIMER CONCURSO </w:t>
      </w:r>
      <w:r w:rsidR="000E5366"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URUGUAYO </w:t>
      </w:r>
      <w:r w:rsidRPr="001571E6">
        <w:rPr>
          <w:rFonts w:ascii="Verdana" w:eastAsia="Times New Roman" w:hAnsi="Verdana" w:cs="Times New Roman"/>
          <w:sz w:val="20"/>
          <w:szCs w:val="20"/>
          <w:lang w:eastAsia="es-UY"/>
        </w:rPr>
        <w:t>DE AUTORES Y COMPOSITORES EN TEATRO MUSICAL, Edición 2015</w:t>
      </w:r>
      <w:r w:rsidR="00501E86"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» en todos los montajes (teatro, cine, televisión, etc.) y ediciones que se lleven a cabo de la obra ganadora -y en carteles y anuncios, si procede- y que esta mención tendrá que figurar igualmente de manera destacada en la publicidad que se haga por cualquier medio. </w:t>
      </w:r>
      <w:r w:rsidR="000E5366" w:rsidRPr="001571E6">
        <w:rPr>
          <w:rFonts w:ascii="Verdana" w:eastAsia="Times New Roman" w:hAnsi="Verdana" w:cs="Times New Roman"/>
          <w:sz w:val="20"/>
          <w:szCs w:val="20"/>
          <w:lang w:eastAsia="es-UY"/>
        </w:rPr>
        <w:t>Es</w:t>
      </w:r>
      <w:r w:rsidR="00652D1B" w:rsidRPr="001571E6">
        <w:rPr>
          <w:rFonts w:ascii="Verdana" w:eastAsia="Times New Roman" w:hAnsi="Verdana" w:cs="Times New Roman"/>
          <w:sz w:val="20"/>
          <w:szCs w:val="20"/>
          <w:lang w:eastAsia="es-UY"/>
        </w:rPr>
        <w:t>ta MENCIÓN incluye también</w:t>
      </w:r>
      <w:r w:rsidR="000E5366" w:rsidRPr="001571E6">
        <w:rPr>
          <w:rFonts w:ascii="Verdana" w:eastAsia="Times New Roman" w:hAnsi="Verdana" w:cs="Times New Roman"/>
          <w:sz w:val="20"/>
          <w:szCs w:val="20"/>
          <w:lang w:eastAsia="es-UY"/>
        </w:rPr>
        <w:t xml:space="preserve"> a las ediciones de la OBRA en formato impreso, digital, audiovisual y en fonogramas.</w:t>
      </w:r>
      <w:r w:rsidR="001F5E35" w:rsidRPr="001571E6">
        <w:rPr>
          <w:rFonts w:ascii="Verdana" w:eastAsia="Times New Roman" w:hAnsi="Verdana" w:cs="Times New Roman"/>
          <w:sz w:val="20"/>
          <w:szCs w:val="20"/>
          <w:lang w:eastAsia="es-UY"/>
        </w:rPr>
        <w:br/>
      </w:r>
    </w:p>
    <w:p w:rsidR="001F5E35" w:rsidRPr="001571E6" w:rsidRDefault="001F5E35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t>9</w:t>
      </w:r>
      <w:r w:rsidR="00DD2047" w:rsidRPr="001571E6">
        <w:rPr>
          <w:rFonts w:ascii="Verdana" w:hAnsi="Verdana"/>
          <w:b/>
          <w:sz w:val="20"/>
          <w:szCs w:val="20"/>
        </w:rPr>
        <w:t xml:space="preserve">.- RETIRADA DE ORIGINALES </w:t>
      </w:r>
      <w:r w:rsidR="00DD2047" w:rsidRPr="001571E6">
        <w:rPr>
          <w:rFonts w:ascii="Verdana" w:hAnsi="Verdana"/>
          <w:b/>
          <w:sz w:val="20"/>
          <w:szCs w:val="20"/>
        </w:rPr>
        <w:br/>
      </w:r>
      <w:r w:rsidR="00DD2047" w:rsidRPr="001571E6">
        <w:rPr>
          <w:rFonts w:ascii="Verdana" w:hAnsi="Verdana"/>
          <w:sz w:val="20"/>
          <w:szCs w:val="20"/>
        </w:rPr>
        <w:t> </w:t>
      </w:r>
      <w:r w:rsidR="00DD2047" w:rsidRPr="001571E6">
        <w:rPr>
          <w:rFonts w:ascii="Verdana" w:hAnsi="Verdana"/>
          <w:sz w:val="20"/>
          <w:szCs w:val="20"/>
        </w:rPr>
        <w:br/>
        <w:t>Los trabajos no premiados podrán ser retirados</w:t>
      </w:r>
      <w:r w:rsidR="000E5366" w:rsidRPr="001571E6">
        <w:rPr>
          <w:rFonts w:ascii="Verdana" w:hAnsi="Verdana"/>
          <w:sz w:val="20"/>
          <w:szCs w:val="20"/>
        </w:rPr>
        <w:t xml:space="preserve"> personalmente </w:t>
      </w:r>
      <w:r w:rsidRPr="001571E6">
        <w:rPr>
          <w:rFonts w:ascii="Verdana" w:hAnsi="Verdana"/>
          <w:sz w:val="20"/>
          <w:szCs w:val="20"/>
        </w:rPr>
        <w:t>aportando el comprobante</w:t>
      </w:r>
      <w:r w:rsidR="000E5366" w:rsidRPr="001571E6">
        <w:rPr>
          <w:rFonts w:ascii="Verdana" w:hAnsi="Verdana"/>
          <w:sz w:val="20"/>
          <w:szCs w:val="20"/>
        </w:rPr>
        <w:t xml:space="preserve"> acreditativo de haberla</w:t>
      </w:r>
      <w:r w:rsidR="00DD2047" w:rsidRPr="001571E6">
        <w:rPr>
          <w:rFonts w:ascii="Verdana" w:hAnsi="Verdana"/>
          <w:sz w:val="20"/>
          <w:szCs w:val="20"/>
        </w:rPr>
        <w:t xml:space="preserve"> presentado. Transcurridos treinta días desde la fecha en que se haga públ</w:t>
      </w:r>
      <w:r w:rsidRPr="001571E6">
        <w:rPr>
          <w:rFonts w:ascii="Verdana" w:hAnsi="Verdana"/>
          <w:sz w:val="20"/>
          <w:szCs w:val="20"/>
        </w:rPr>
        <w:t xml:space="preserve">ico el fallo, la ESCUELA </w:t>
      </w:r>
      <w:r w:rsidR="00DD2047" w:rsidRPr="001571E6">
        <w:rPr>
          <w:rFonts w:ascii="Verdana" w:hAnsi="Verdana"/>
          <w:sz w:val="20"/>
          <w:szCs w:val="20"/>
        </w:rPr>
        <w:t xml:space="preserve">no se responsabilizará de su conservación, y a partir del 31 de marzo de 2016 serán destruidos. </w:t>
      </w:r>
    </w:p>
    <w:p w:rsidR="00E44955" w:rsidRPr="001571E6" w:rsidRDefault="00DD2047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>Cualquier gasto que ocasione el envío o retirada de las obras presentadas será por cuenta del concursante, siendo también su responsabilidad cualquier g</w:t>
      </w:r>
      <w:r w:rsidR="001F5E35" w:rsidRPr="001571E6">
        <w:rPr>
          <w:rFonts w:ascii="Verdana" w:hAnsi="Verdana"/>
          <w:sz w:val="20"/>
          <w:szCs w:val="20"/>
        </w:rPr>
        <w:t>estión</w:t>
      </w:r>
      <w:r w:rsidR="002C7F4D">
        <w:rPr>
          <w:rFonts w:ascii="Verdana" w:hAnsi="Verdana"/>
          <w:sz w:val="20"/>
          <w:szCs w:val="20"/>
        </w:rPr>
        <w:t xml:space="preserve"> </w:t>
      </w:r>
      <w:r w:rsidR="001F5E35" w:rsidRPr="001571E6">
        <w:rPr>
          <w:rFonts w:ascii="Verdana" w:hAnsi="Verdana"/>
          <w:sz w:val="20"/>
          <w:szCs w:val="20"/>
        </w:rPr>
        <w:t>necesaria para ello.</w:t>
      </w:r>
      <w:r w:rsidR="001F5E35" w:rsidRPr="001571E6">
        <w:rPr>
          <w:rFonts w:ascii="Verdana" w:hAnsi="Verdana"/>
          <w:sz w:val="20"/>
          <w:szCs w:val="20"/>
        </w:rPr>
        <w:br/>
        <w:t> </w:t>
      </w:r>
    </w:p>
    <w:p w:rsidR="001F5E35" w:rsidRPr="001571E6" w:rsidRDefault="001F5E35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b/>
          <w:sz w:val="20"/>
          <w:szCs w:val="20"/>
        </w:rPr>
        <w:lastRenderedPageBreak/>
        <w:t>10.- CONSIDERACIONES.</w:t>
      </w:r>
      <w:r w:rsidR="00DD2047" w:rsidRPr="001571E6">
        <w:rPr>
          <w:rFonts w:ascii="Verdana" w:hAnsi="Verdana"/>
          <w:b/>
          <w:sz w:val="20"/>
          <w:szCs w:val="20"/>
        </w:rPr>
        <w:t xml:space="preserve"> </w:t>
      </w:r>
      <w:r w:rsidR="00DD2047" w:rsidRPr="001571E6">
        <w:rPr>
          <w:rFonts w:ascii="Verdana" w:hAnsi="Verdana"/>
          <w:b/>
          <w:sz w:val="20"/>
          <w:szCs w:val="20"/>
        </w:rPr>
        <w:br/>
      </w:r>
      <w:r w:rsidR="00DD2047" w:rsidRPr="001571E6">
        <w:rPr>
          <w:rFonts w:ascii="Verdana" w:hAnsi="Verdana"/>
          <w:sz w:val="20"/>
          <w:szCs w:val="20"/>
        </w:rPr>
        <w:t> </w:t>
      </w:r>
      <w:r w:rsidR="00DD2047" w:rsidRPr="001571E6">
        <w:rPr>
          <w:rFonts w:ascii="Verdana" w:hAnsi="Verdana"/>
          <w:sz w:val="20"/>
          <w:szCs w:val="20"/>
        </w:rPr>
        <w:br/>
      </w:r>
      <w:r w:rsidRPr="001571E6">
        <w:rPr>
          <w:rFonts w:ascii="Verdana" w:hAnsi="Verdana"/>
          <w:sz w:val="20"/>
          <w:szCs w:val="20"/>
        </w:rPr>
        <w:t>Tanto la ESCUELA como el JURADO</w:t>
      </w:r>
      <w:r w:rsidR="00B52A0F" w:rsidRPr="001571E6">
        <w:rPr>
          <w:rFonts w:ascii="Verdana" w:hAnsi="Verdana"/>
          <w:sz w:val="20"/>
          <w:szCs w:val="20"/>
        </w:rPr>
        <w:t xml:space="preserve"> estarán facultado</w:t>
      </w:r>
      <w:r w:rsidRPr="001571E6">
        <w:rPr>
          <w:rFonts w:ascii="Verdana" w:hAnsi="Verdana"/>
          <w:sz w:val="20"/>
          <w:szCs w:val="20"/>
        </w:rPr>
        <w:t xml:space="preserve">s para dejar afuera del Concurso, las OBRAS </w:t>
      </w:r>
      <w:r w:rsidR="00B52A0F" w:rsidRPr="001571E6">
        <w:rPr>
          <w:rFonts w:ascii="Verdana" w:hAnsi="Verdana"/>
          <w:sz w:val="20"/>
          <w:szCs w:val="20"/>
        </w:rPr>
        <w:t>que no cumplan con todos los requisitos de las presentes bases y aquellos que por alguna razón de contenido o presentac</w:t>
      </w:r>
      <w:r w:rsidR="000E5366" w:rsidRPr="001571E6">
        <w:rPr>
          <w:rFonts w:ascii="Verdana" w:hAnsi="Verdana"/>
          <w:sz w:val="20"/>
          <w:szCs w:val="20"/>
        </w:rPr>
        <w:t>ión hagan identificable al AUTOR</w:t>
      </w:r>
      <w:r w:rsidR="00B52A0F" w:rsidRPr="001571E6">
        <w:rPr>
          <w:rFonts w:ascii="Verdana" w:hAnsi="Verdana"/>
          <w:sz w:val="20"/>
          <w:szCs w:val="20"/>
        </w:rPr>
        <w:t xml:space="preserve">. </w:t>
      </w:r>
      <w:r w:rsidR="00B52A0F" w:rsidRPr="001571E6">
        <w:rPr>
          <w:rFonts w:ascii="Verdana" w:hAnsi="Verdana"/>
          <w:sz w:val="20"/>
          <w:szCs w:val="20"/>
        </w:rPr>
        <w:br/>
      </w:r>
    </w:p>
    <w:p w:rsidR="00E0684E" w:rsidRDefault="000E5366" w:rsidP="00B35E06">
      <w:pPr>
        <w:spacing w:after="0" w:line="276" w:lineRule="auto"/>
        <w:rPr>
          <w:rFonts w:ascii="Verdana" w:hAnsi="Verdana"/>
          <w:sz w:val="20"/>
          <w:szCs w:val="20"/>
        </w:rPr>
      </w:pPr>
      <w:r w:rsidRPr="001571E6">
        <w:rPr>
          <w:rFonts w:ascii="Verdana" w:hAnsi="Verdana"/>
          <w:sz w:val="20"/>
          <w:szCs w:val="20"/>
        </w:rPr>
        <w:t xml:space="preserve">El AUTOR participante responde ante el CONCURSO y ante la ESCUELA, </w:t>
      </w:r>
      <w:r w:rsidR="00B52A0F" w:rsidRPr="001571E6">
        <w:rPr>
          <w:rFonts w:ascii="Verdana" w:hAnsi="Verdana"/>
          <w:sz w:val="20"/>
          <w:szCs w:val="20"/>
        </w:rPr>
        <w:t xml:space="preserve">por la veracidad de los datos, </w:t>
      </w:r>
      <w:r w:rsidRPr="001571E6">
        <w:rPr>
          <w:rFonts w:ascii="Verdana" w:hAnsi="Verdana"/>
          <w:sz w:val="20"/>
          <w:szCs w:val="20"/>
        </w:rPr>
        <w:t>la autoría y originalidad de la OBRA presentada</w:t>
      </w:r>
      <w:r w:rsidR="00B52A0F" w:rsidRPr="001571E6">
        <w:rPr>
          <w:rFonts w:ascii="Verdana" w:hAnsi="Verdana"/>
          <w:sz w:val="20"/>
          <w:szCs w:val="20"/>
        </w:rPr>
        <w:t>, asumiendo la total responsabilidad frente a cualquier reclamo legal que en este sentido, pudieran efectuar terceras personas o editoriales sobre derechos o usos indebidos de imágenes.</w:t>
      </w:r>
    </w:p>
    <w:p w:rsidR="008C561B" w:rsidRDefault="008C561B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12719A" w:rsidRPr="00CD3528" w:rsidRDefault="008C561B" w:rsidP="00CD3528">
      <w:pPr>
        <w:spacing w:after="0" w:line="276" w:lineRule="auto"/>
        <w:rPr>
          <w:rFonts w:ascii="Verdana" w:hAnsi="Verdana"/>
          <w:sz w:val="20"/>
          <w:szCs w:val="20"/>
        </w:rPr>
      </w:pPr>
      <w:r w:rsidRPr="00CD3528">
        <w:rPr>
          <w:rFonts w:ascii="Verdana" w:hAnsi="Verdana"/>
          <w:sz w:val="20"/>
          <w:szCs w:val="20"/>
        </w:rPr>
        <w:t>El presente Concurso ha sido declarado de INTER</w:t>
      </w:r>
      <w:r w:rsidR="002F4725" w:rsidRPr="00CD3528">
        <w:rPr>
          <w:rFonts w:ascii="Verdana" w:hAnsi="Verdana"/>
          <w:sz w:val="20"/>
          <w:szCs w:val="20"/>
        </w:rPr>
        <w:t>ÉS AUTO</w:t>
      </w:r>
      <w:r w:rsidRPr="00CD3528">
        <w:rPr>
          <w:rFonts w:ascii="Verdana" w:hAnsi="Verdana"/>
          <w:sz w:val="20"/>
          <w:szCs w:val="20"/>
        </w:rPr>
        <w:t xml:space="preserve">RAL por AGADU (Asociación </w:t>
      </w:r>
      <w:r w:rsidR="00E93F82" w:rsidRPr="00CD3528">
        <w:rPr>
          <w:rFonts w:ascii="Verdana" w:hAnsi="Verdana"/>
          <w:sz w:val="20"/>
          <w:szCs w:val="20"/>
        </w:rPr>
        <w:t>General de Autores del U</w:t>
      </w:r>
      <w:r w:rsidR="00480C2D" w:rsidRPr="00CD3528">
        <w:rPr>
          <w:rFonts w:ascii="Verdana" w:hAnsi="Verdana"/>
          <w:sz w:val="20"/>
          <w:szCs w:val="20"/>
        </w:rPr>
        <w:t>ruguay)</w:t>
      </w:r>
      <w:r w:rsidR="00A227D5">
        <w:rPr>
          <w:rFonts w:ascii="Verdana" w:hAnsi="Verdana"/>
          <w:sz w:val="20"/>
          <w:szCs w:val="20"/>
        </w:rPr>
        <w:t xml:space="preserve"> y de INTERÉS CULTURAL por INAE (Instituto Nacional de Artes Escénicas del Ministerio de Educación y Cultura)</w:t>
      </w:r>
      <w:r w:rsidR="00480C2D" w:rsidRPr="00CD3528">
        <w:rPr>
          <w:rFonts w:ascii="Verdana" w:hAnsi="Verdana"/>
          <w:sz w:val="20"/>
          <w:szCs w:val="20"/>
        </w:rPr>
        <w:t xml:space="preserve">, contando </w:t>
      </w:r>
      <w:r w:rsidR="0012719A" w:rsidRPr="00CD3528">
        <w:rPr>
          <w:rFonts w:ascii="Verdana" w:hAnsi="Verdana"/>
          <w:sz w:val="20"/>
          <w:szCs w:val="20"/>
        </w:rPr>
        <w:t xml:space="preserve">con el </w:t>
      </w:r>
      <w:r w:rsidR="00480C2D" w:rsidRPr="00CD3528">
        <w:rPr>
          <w:rFonts w:ascii="Verdana" w:hAnsi="Verdana"/>
          <w:sz w:val="20"/>
          <w:szCs w:val="20"/>
        </w:rPr>
        <w:t>AUSPICIO de SUDEI (Sociedad Uruguaya de Intérpretes)</w:t>
      </w:r>
      <w:r w:rsidR="00CD3528" w:rsidRPr="00CD3528">
        <w:rPr>
          <w:rFonts w:ascii="Verdana" w:hAnsi="Verdana"/>
          <w:sz w:val="20"/>
          <w:szCs w:val="20"/>
        </w:rPr>
        <w:t xml:space="preserve">, AUDEM (Asociación </w:t>
      </w:r>
      <w:r w:rsidR="00CD3528">
        <w:rPr>
          <w:rFonts w:ascii="Verdana" w:hAnsi="Verdana"/>
          <w:sz w:val="20"/>
          <w:szCs w:val="20"/>
        </w:rPr>
        <w:t>Uruguaya de Músicos</w:t>
      </w:r>
      <w:r w:rsidR="00CD3528" w:rsidRPr="00CD3528">
        <w:rPr>
          <w:rFonts w:ascii="Verdana" w:hAnsi="Verdana"/>
          <w:sz w:val="20"/>
          <w:szCs w:val="20"/>
        </w:rPr>
        <w:t xml:space="preserve">), </w:t>
      </w:r>
      <w:r w:rsidR="008E7797" w:rsidRPr="00CD3528">
        <w:rPr>
          <w:rFonts w:ascii="Verdana" w:hAnsi="Verdana"/>
          <w:sz w:val="20"/>
          <w:szCs w:val="20"/>
        </w:rPr>
        <w:t>SUA (Sociedad Uruguaya de Actores)</w:t>
      </w:r>
      <w:r w:rsidR="00CD3528" w:rsidRPr="00CD3528">
        <w:rPr>
          <w:rFonts w:ascii="Verdana" w:hAnsi="Verdana"/>
          <w:sz w:val="20"/>
          <w:szCs w:val="20"/>
        </w:rPr>
        <w:t xml:space="preserve"> y DAECPU (Directores Asociados de Espectáculos Carnavalescos Populares del Uruguay)</w:t>
      </w:r>
      <w:r w:rsidR="008E7797" w:rsidRPr="00CD3528">
        <w:rPr>
          <w:rFonts w:ascii="Verdana" w:hAnsi="Verdana"/>
          <w:sz w:val="20"/>
          <w:szCs w:val="20"/>
        </w:rPr>
        <w:t xml:space="preserve">, más </w:t>
      </w:r>
      <w:r w:rsidR="00480C2D" w:rsidRPr="00CD3528">
        <w:rPr>
          <w:rFonts w:ascii="Verdana" w:hAnsi="Verdana"/>
          <w:sz w:val="20"/>
          <w:szCs w:val="20"/>
        </w:rPr>
        <w:t xml:space="preserve">el </w:t>
      </w:r>
      <w:r w:rsidR="0012719A" w:rsidRPr="00CD3528">
        <w:rPr>
          <w:rFonts w:ascii="Verdana" w:hAnsi="Verdana"/>
          <w:sz w:val="20"/>
          <w:szCs w:val="20"/>
        </w:rPr>
        <w:t>APOYO</w:t>
      </w:r>
      <w:r w:rsidR="00E93F82" w:rsidRPr="00CD3528">
        <w:rPr>
          <w:rFonts w:ascii="Verdana" w:hAnsi="Verdana"/>
          <w:sz w:val="20"/>
          <w:szCs w:val="20"/>
        </w:rPr>
        <w:t xml:space="preserve"> de</w:t>
      </w:r>
      <w:r w:rsidR="00CD3528" w:rsidRPr="00CD3528">
        <w:rPr>
          <w:rFonts w:ascii="Verdana" w:hAnsi="Verdana"/>
          <w:sz w:val="20"/>
          <w:szCs w:val="20"/>
        </w:rPr>
        <w:t xml:space="preserve"> la </w:t>
      </w:r>
      <w:r w:rsidR="00D942CE" w:rsidRPr="00CD3528">
        <w:rPr>
          <w:rFonts w:ascii="Verdana" w:hAnsi="Verdana"/>
          <w:sz w:val="20"/>
          <w:szCs w:val="20"/>
        </w:rPr>
        <w:t>ESCUELA MUNICIPAL DE MÚSICA VICENTE ASCONE</w:t>
      </w:r>
      <w:r w:rsidR="00CD3528" w:rsidRPr="00CD3528">
        <w:rPr>
          <w:rFonts w:ascii="Verdana" w:hAnsi="Verdana"/>
          <w:sz w:val="20"/>
          <w:szCs w:val="20"/>
        </w:rPr>
        <w:t xml:space="preserve"> y </w:t>
      </w:r>
      <w:r w:rsidR="0012719A" w:rsidRPr="00CD3528">
        <w:rPr>
          <w:rFonts w:ascii="Verdana" w:hAnsi="Verdana"/>
          <w:sz w:val="20"/>
          <w:szCs w:val="20"/>
        </w:rPr>
        <w:t>AYUÍDISCOS</w:t>
      </w:r>
      <w:r w:rsidR="00CD3528" w:rsidRPr="00CD3528">
        <w:rPr>
          <w:rFonts w:ascii="Verdana" w:hAnsi="Verdana"/>
          <w:sz w:val="20"/>
          <w:szCs w:val="20"/>
        </w:rPr>
        <w:t>.</w:t>
      </w:r>
    </w:p>
    <w:p w:rsidR="000B192B" w:rsidRDefault="000B192B" w:rsidP="00B35E06">
      <w:pPr>
        <w:spacing w:after="0" w:line="276" w:lineRule="auto"/>
        <w:rPr>
          <w:rFonts w:ascii="Verdana" w:hAnsi="Verdana"/>
          <w:sz w:val="20"/>
          <w:szCs w:val="20"/>
        </w:rPr>
      </w:pPr>
    </w:p>
    <w:p w:rsidR="000B192B" w:rsidRDefault="00A227D5" w:rsidP="00B35E0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</w:t>
      </w:r>
      <w:r w:rsidR="00A908AB">
        <w:rPr>
          <w:rFonts w:ascii="Verdana" w:hAnsi="Verdana"/>
          <w:sz w:val="20"/>
          <w:szCs w:val="20"/>
        </w:rPr>
        <w:t>evideo, 8</w:t>
      </w:r>
      <w:bookmarkStart w:id="0" w:name="_GoBack"/>
      <w:bookmarkEnd w:id="0"/>
      <w:r w:rsidR="002C7F4D">
        <w:rPr>
          <w:rFonts w:ascii="Verdana" w:hAnsi="Verdana"/>
          <w:sz w:val="20"/>
          <w:szCs w:val="20"/>
        </w:rPr>
        <w:t xml:space="preserve"> de agosto</w:t>
      </w:r>
      <w:r w:rsidR="000B192B" w:rsidRPr="001571E6">
        <w:rPr>
          <w:rFonts w:ascii="Verdana" w:hAnsi="Verdana"/>
          <w:sz w:val="20"/>
          <w:szCs w:val="20"/>
        </w:rPr>
        <w:t xml:space="preserve"> de 2015.-</w:t>
      </w:r>
    </w:p>
    <w:p w:rsidR="00BA1D08" w:rsidRDefault="00BA1D08" w:rsidP="00B35E0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A37797" w:rsidRDefault="00A37797" w:rsidP="00B35E0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2C7F4D" w:rsidRDefault="00A37797" w:rsidP="00891E76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PATROCINA:</w:t>
      </w:r>
    </w:p>
    <w:p w:rsidR="00891E76" w:rsidRDefault="00891E76" w:rsidP="00891E76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:rsidR="003537F6" w:rsidRDefault="00891E76" w:rsidP="003537F6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7C7A19">
        <w:rPr>
          <w:noProof/>
          <w:lang w:eastAsia="es-UY"/>
        </w:rPr>
        <w:drawing>
          <wp:inline distT="0" distB="0" distL="0" distR="0" wp14:anchorId="7E70BD94" wp14:editId="4625DA7D">
            <wp:extent cx="1929600" cy="558000"/>
            <wp:effectExtent l="0" t="0" r="0" b="0"/>
            <wp:docPr id="10" name="Imagen 10" descr="C:\Users\Luis Trochon\AppData\Local\Microsoft\Windows\INetCache\Content.Outlook\VDWT9NB1\Logo AGADU_fo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Trochon\AppData\Local\Microsoft\Windows\INetCache\Content.Outlook\VDWT9NB1\Logo AGADU_fondo azu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E76" w:rsidRDefault="00891E76" w:rsidP="003537F6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:rsidR="00891E76" w:rsidRDefault="00891E76" w:rsidP="003537F6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:rsidR="003537F6" w:rsidRDefault="00A37797" w:rsidP="003537F6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AUSPICIAN:</w:t>
      </w:r>
    </w:p>
    <w:p w:rsidR="00A37797" w:rsidRDefault="00A37797" w:rsidP="003537F6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</w:p>
    <w:p w:rsidR="008C561B" w:rsidRDefault="003537F6" w:rsidP="005C326A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5C326A">
        <w:rPr>
          <w:rFonts w:ascii="Verdana" w:hAnsi="Verdana"/>
          <w:sz w:val="20"/>
          <w:szCs w:val="20"/>
        </w:rPr>
        <w:t xml:space="preserve">    </w:t>
      </w:r>
      <w:r w:rsidR="005C326A" w:rsidRPr="0040265E">
        <w:rPr>
          <w:rFonts w:ascii="Verdana" w:hAnsi="Verdana"/>
          <w:noProof/>
          <w:sz w:val="20"/>
          <w:szCs w:val="20"/>
          <w:lang w:eastAsia="es-UY"/>
        </w:rPr>
        <w:drawing>
          <wp:inline distT="0" distB="0" distL="0" distR="0" wp14:anchorId="3FA610C1" wp14:editId="60DD992C">
            <wp:extent cx="338400" cy="622800"/>
            <wp:effectExtent l="0" t="0" r="5080" b="6350"/>
            <wp:docPr id="3" name="Imagen 3" descr="E:\Disco extraíble (F) 29 Mayo\ESCUELA 2015 Pedagógico\CONCURSO 2015\logo sudei clá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isco extraíble (F) 29 Mayo\ESCUELA 2015 Pedagógico\CONCURSO 2015\logo sudei clásic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" cy="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F4D"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sz w:val="20"/>
          <w:szCs w:val="20"/>
        </w:rPr>
        <w:t xml:space="preserve"> </w:t>
      </w:r>
      <w:r w:rsidR="00E44BE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</w:t>
      </w:r>
      <w:r w:rsidR="002C7F4D">
        <w:rPr>
          <w:rFonts w:ascii="Verdana" w:hAnsi="Verdana"/>
          <w:sz w:val="20"/>
          <w:szCs w:val="20"/>
        </w:rPr>
        <w:t xml:space="preserve"> </w:t>
      </w:r>
      <w:r w:rsidR="005C326A">
        <w:rPr>
          <w:rFonts w:ascii="Verdana" w:hAnsi="Verdana"/>
          <w:sz w:val="20"/>
          <w:szCs w:val="20"/>
        </w:rPr>
        <w:t xml:space="preserve">  </w:t>
      </w:r>
      <w:r w:rsidR="005C326A">
        <w:rPr>
          <w:noProof/>
          <w:lang w:eastAsia="es-UY"/>
        </w:rPr>
        <w:drawing>
          <wp:inline distT="0" distB="0" distL="0" distR="0" wp14:anchorId="4EC39982" wp14:editId="40E4E379">
            <wp:extent cx="547200" cy="529200"/>
            <wp:effectExtent l="0" t="0" r="5715" b="4445"/>
            <wp:docPr id="4" name="Imagen 4" descr="C:\Users\Luis Trochon\AppData\Local\Microsoft\Windows\INetCache\Content.Word\logo audem a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is Trochon\AppData\Local\Microsoft\Windows\INetCache\Content.Word\logo audem alt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26A">
        <w:rPr>
          <w:rFonts w:ascii="Verdana" w:hAnsi="Verdana"/>
          <w:sz w:val="20"/>
          <w:szCs w:val="20"/>
        </w:rPr>
        <w:t xml:space="preserve">  </w:t>
      </w:r>
      <w:r w:rsidR="002C7F4D">
        <w:rPr>
          <w:rFonts w:ascii="Verdana" w:hAnsi="Verdana"/>
          <w:sz w:val="20"/>
          <w:szCs w:val="20"/>
        </w:rPr>
        <w:t xml:space="preserve">   </w:t>
      </w:r>
      <w:r w:rsidR="00BA1D08">
        <w:rPr>
          <w:rFonts w:ascii="Verdana" w:hAnsi="Verdana"/>
          <w:sz w:val="20"/>
          <w:szCs w:val="20"/>
        </w:rPr>
        <w:t xml:space="preserve"> </w:t>
      </w:r>
      <w:r w:rsidR="00E44BE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 </w:t>
      </w:r>
      <w:r w:rsidR="00BA1D08">
        <w:rPr>
          <w:rFonts w:ascii="Verdana" w:hAnsi="Verdana"/>
          <w:sz w:val="20"/>
          <w:szCs w:val="20"/>
        </w:rPr>
        <w:t xml:space="preserve"> </w:t>
      </w:r>
      <w:r w:rsidR="005C326A">
        <w:rPr>
          <w:rFonts w:ascii="Verdana" w:hAnsi="Verdana"/>
          <w:sz w:val="20"/>
          <w:szCs w:val="20"/>
        </w:rPr>
        <w:t xml:space="preserve"> </w:t>
      </w:r>
      <w:r w:rsidR="005C326A">
        <w:rPr>
          <w:noProof/>
          <w:lang w:eastAsia="es-UY"/>
        </w:rPr>
        <w:drawing>
          <wp:inline distT="0" distB="0" distL="0" distR="0" wp14:anchorId="0485E28D" wp14:editId="1F50FCDD">
            <wp:extent cx="421200" cy="687600"/>
            <wp:effectExtent l="0" t="0" r="0" b="0"/>
            <wp:docPr id="6" name="Imagen 6" descr="C:\Users\Luis Trochon\AppData\Local\Microsoft\Windows\INetCache\Content.Word\logo SUA 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is Trochon\AppData\Local\Microsoft\Windows\INetCache\Content.Word\logo SUA ba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7F4D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 </w:t>
      </w:r>
      <w:r w:rsidR="00E44BE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="002C7F4D">
        <w:rPr>
          <w:noProof/>
          <w:lang w:eastAsia="es-UY"/>
        </w:rPr>
        <w:drawing>
          <wp:inline distT="0" distB="0" distL="0" distR="0" wp14:anchorId="143ACFA0" wp14:editId="2F3BF6A2">
            <wp:extent cx="1947600" cy="475200"/>
            <wp:effectExtent l="0" t="0" r="0" b="0"/>
            <wp:docPr id="2" name="Imagen 2" descr="C:\Users\Luis Trochon\AppData\Local\Microsoft\Windows\INetCache\Content.Word\INAE_DNC_MEC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 Trochon\AppData\Local\Microsoft\Windows\INetCache\Content.Word\INAE_DNC_MEC_negr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4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CE" w:rsidRDefault="00D942CE" w:rsidP="00B35E0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40265E" w:rsidRDefault="003537F6" w:rsidP="00753D33">
      <w:p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s-UY"/>
        </w:rPr>
        <w:drawing>
          <wp:anchor distT="0" distB="0" distL="114300" distR="114300" simplePos="0" relativeHeight="251659264" behindDoc="0" locked="0" layoutInCell="1" allowOverlap="1" wp14:anchorId="09340171" wp14:editId="2B280D3D">
            <wp:simplePos x="0" y="0"/>
            <wp:positionH relativeFrom="column">
              <wp:posOffset>3886200</wp:posOffset>
            </wp:positionH>
            <wp:positionV relativeFrom="paragraph">
              <wp:posOffset>233680</wp:posOffset>
            </wp:positionV>
            <wp:extent cx="1152000" cy="342000"/>
            <wp:effectExtent l="0" t="0" r="0" b="1270"/>
            <wp:wrapNone/>
            <wp:docPr id="9" name="Imagen 1" descr="C:\Users\Secretaria1\Downloads\LOGO DISQUERIA AYUI ch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1\Downloads\LOGO DISQUERIA AYUI chic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34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08">
        <w:rPr>
          <w:rFonts w:ascii="Verdana" w:hAnsi="Verdana"/>
          <w:sz w:val="20"/>
          <w:szCs w:val="20"/>
        </w:rPr>
        <w:t xml:space="preserve">         </w:t>
      </w:r>
      <w:r w:rsidR="00BA1D08">
        <w:rPr>
          <w:noProof/>
          <w:lang w:eastAsia="es-UY"/>
        </w:rPr>
        <w:drawing>
          <wp:inline distT="0" distB="0" distL="0" distR="0" wp14:anchorId="4EC59661" wp14:editId="0D26E5F3">
            <wp:extent cx="907200" cy="518400"/>
            <wp:effectExtent l="0" t="0" r="7620" b="0"/>
            <wp:docPr id="7" name="Imagen 7" descr="C:\Users\Luis Trochon\AppData\Local\Microsoft\Windows\INetCache\Content.Word\logo_vectores daecp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uis Trochon\AppData\Local\Microsoft\Windows\INetCache\Content.Word\logo_vectores daecpu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5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</w:t>
      </w:r>
      <w:r w:rsidR="00753D33">
        <w:rPr>
          <w:rFonts w:ascii="Verdana" w:hAnsi="Verdana"/>
          <w:sz w:val="20"/>
          <w:szCs w:val="20"/>
        </w:rPr>
        <w:t xml:space="preserve">      </w:t>
      </w:r>
      <w:r>
        <w:rPr>
          <w:rFonts w:ascii="Verdana" w:hAnsi="Verdana"/>
          <w:sz w:val="20"/>
          <w:szCs w:val="20"/>
        </w:rPr>
        <w:t xml:space="preserve">      </w:t>
      </w:r>
      <w:r w:rsidR="00753D33">
        <w:rPr>
          <w:rFonts w:ascii="Verdana" w:hAnsi="Verdana"/>
          <w:sz w:val="20"/>
          <w:szCs w:val="20"/>
        </w:rPr>
        <w:t xml:space="preserve">    </w:t>
      </w:r>
      <w:r w:rsidR="00BA1D08">
        <w:rPr>
          <w:noProof/>
          <w:lang w:eastAsia="es-UY"/>
        </w:rPr>
        <w:drawing>
          <wp:inline distT="0" distB="0" distL="0" distR="0" wp14:anchorId="095358A8" wp14:editId="5D7CD908">
            <wp:extent cx="1130400" cy="500400"/>
            <wp:effectExtent l="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00" cy="5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 xml:space="preserve">   </w:t>
      </w:r>
    </w:p>
    <w:p w:rsidR="0040265E" w:rsidRDefault="0040265E" w:rsidP="00B35E0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40265E" w:rsidRDefault="0040265E" w:rsidP="00B35E0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BA1D08" w:rsidRDefault="00BA1D08" w:rsidP="00B35E06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</w:p>
    <w:p w:rsidR="008C561B" w:rsidRDefault="008C561B" w:rsidP="008C561B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ESCUELA DE COMEDIA MUSICAL</w:t>
      </w:r>
    </w:p>
    <w:p w:rsidR="008C561B" w:rsidRDefault="008C561B" w:rsidP="008C561B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Dirección General: Luis Trochón</w:t>
      </w:r>
    </w:p>
    <w:p w:rsidR="008C561B" w:rsidRDefault="008C561B" w:rsidP="008C561B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Canelones 2150 esquina Requena, Montevideo, Uruguay</w:t>
      </w:r>
    </w:p>
    <w:p w:rsidR="008C561B" w:rsidRDefault="008C561B" w:rsidP="008C561B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24006989     </w:t>
      </w:r>
      <w:hyperlink r:id="rId16" w:history="1">
        <w:r w:rsidRPr="000E2DB3">
          <w:rPr>
            <w:rStyle w:val="Hipervnculo"/>
            <w:rFonts w:ascii="Verdana" w:hAnsi="Verdana"/>
            <w:sz w:val="20"/>
            <w:szCs w:val="20"/>
          </w:rPr>
          <w:t>info@escuelacomedia.com</w:t>
        </w:r>
      </w:hyperlink>
      <w:r>
        <w:rPr>
          <w:rFonts w:ascii="Verdana" w:hAnsi="Verdana"/>
          <w:sz w:val="20"/>
          <w:szCs w:val="20"/>
        </w:rPr>
        <w:t xml:space="preserve">    </w:t>
      </w:r>
      <w:hyperlink r:id="rId17" w:history="1">
        <w:r w:rsidRPr="000E2DB3">
          <w:rPr>
            <w:rStyle w:val="Hipervnculo"/>
            <w:rFonts w:ascii="Verdana" w:hAnsi="Verdana"/>
            <w:sz w:val="20"/>
            <w:szCs w:val="20"/>
          </w:rPr>
          <w:t>www.escuelacomedia.com</w:t>
        </w:r>
      </w:hyperlink>
    </w:p>
    <w:sectPr w:rsidR="008C561B" w:rsidSect="002C7F4D">
      <w:footerReference w:type="default" r:id="rId18"/>
      <w:pgSz w:w="11906" w:h="16838"/>
      <w:pgMar w:top="1418" w:right="1701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E06" w:rsidRDefault="00B35E06" w:rsidP="00B35E06">
      <w:pPr>
        <w:spacing w:after="0" w:line="240" w:lineRule="auto"/>
      </w:pPr>
      <w:r>
        <w:separator/>
      </w:r>
    </w:p>
  </w:endnote>
  <w:endnote w:type="continuationSeparator" w:id="0">
    <w:p w:rsidR="00B35E06" w:rsidRDefault="00B35E06" w:rsidP="00B3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330316"/>
      <w:docPartObj>
        <w:docPartGallery w:val="Page Numbers (Bottom of Page)"/>
        <w:docPartUnique/>
      </w:docPartObj>
    </w:sdtPr>
    <w:sdtEndPr/>
    <w:sdtContent>
      <w:p w:rsidR="00B35E06" w:rsidRDefault="00B35E0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8AB" w:rsidRPr="00A908AB">
          <w:rPr>
            <w:noProof/>
            <w:lang w:val="es-ES"/>
          </w:rPr>
          <w:t>5</w:t>
        </w:r>
        <w:r>
          <w:fldChar w:fldCharType="end"/>
        </w:r>
      </w:p>
    </w:sdtContent>
  </w:sdt>
  <w:p w:rsidR="00B35E06" w:rsidRDefault="00B35E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E06" w:rsidRDefault="00B35E06" w:rsidP="00B35E06">
      <w:pPr>
        <w:spacing w:after="0" w:line="240" w:lineRule="auto"/>
      </w:pPr>
      <w:r>
        <w:separator/>
      </w:r>
    </w:p>
  </w:footnote>
  <w:footnote w:type="continuationSeparator" w:id="0">
    <w:p w:rsidR="00B35E06" w:rsidRDefault="00B35E06" w:rsidP="00B35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667AC"/>
    <w:multiLevelType w:val="hybridMultilevel"/>
    <w:tmpl w:val="1062D39A"/>
    <w:lvl w:ilvl="0" w:tplc="D4EE4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661"/>
    <w:multiLevelType w:val="hybridMultilevel"/>
    <w:tmpl w:val="01AED9B4"/>
    <w:lvl w:ilvl="0" w:tplc="0A5607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10E4D"/>
    <w:multiLevelType w:val="hybridMultilevel"/>
    <w:tmpl w:val="87B8FF76"/>
    <w:lvl w:ilvl="0" w:tplc="98C06B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607D9"/>
    <w:multiLevelType w:val="hybridMultilevel"/>
    <w:tmpl w:val="6EFA0F6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171C"/>
    <w:multiLevelType w:val="hybridMultilevel"/>
    <w:tmpl w:val="F038265A"/>
    <w:lvl w:ilvl="0" w:tplc="078CC3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86"/>
    <w:rsid w:val="00060F0D"/>
    <w:rsid w:val="00082D35"/>
    <w:rsid w:val="000B192B"/>
    <w:rsid w:val="000E5366"/>
    <w:rsid w:val="000F6557"/>
    <w:rsid w:val="00122A9E"/>
    <w:rsid w:val="0012719A"/>
    <w:rsid w:val="001571E6"/>
    <w:rsid w:val="00170DCF"/>
    <w:rsid w:val="001C0913"/>
    <w:rsid w:val="001F5E35"/>
    <w:rsid w:val="0020400A"/>
    <w:rsid w:val="002B5F9A"/>
    <w:rsid w:val="002C7F4D"/>
    <w:rsid w:val="002D536A"/>
    <w:rsid w:val="002E660E"/>
    <w:rsid w:val="002F4725"/>
    <w:rsid w:val="00313DFD"/>
    <w:rsid w:val="0032001C"/>
    <w:rsid w:val="00324C24"/>
    <w:rsid w:val="003537F6"/>
    <w:rsid w:val="0036121A"/>
    <w:rsid w:val="0040265E"/>
    <w:rsid w:val="00433039"/>
    <w:rsid w:val="0046180E"/>
    <w:rsid w:val="00480C2D"/>
    <w:rsid w:val="00482043"/>
    <w:rsid w:val="004B65C9"/>
    <w:rsid w:val="004E6863"/>
    <w:rsid w:val="004F6074"/>
    <w:rsid w:val="00501E86"/>
    <w:rsid w:val="005335EE"/>
    <w:rsid w:val="005C326A"/>
    <w:rsid w:val="005E1F87"/>
    <w:rsid w:val="00630B43"/>
    <w:rsid w:val="0063404D"/>
    <w:rsid w:val="006353A8"/>
    <w:rsid w:val="00652D1B"/>
    <w:rsid w:val="00664E02"/>
    <w:rsid w:val="006D7E43"/>
    <w:rsid w:val="00746549"/>
    <w:rsid w:val="00750B27"/>
    <w:rsid w:val="00752CB7"/>
    <w:rsid w:val="00753D33"/>
    <w:rsid w:val="007B23D4"/>
    <w:rsid w:val="008168ED"/>
    <w:rsid w:val="00826E6E"/>
    <w:rsid w:val="00891E76"/>
    <w:rsid w:val="008C43B6"/>
    <w:rsid w:val="008C561B"/>
    <w:rsid w:val="008D0BEA"/>
    <w:rsid w:val="008E7797"/>
    <w:rsid w:val="008F46A0"/>
    <w:rsid w:val="0090461B"/>
    <w:rsid w:val="009D5F91"/>
    <w:rsid w:val="009E3468"/>
    <w:rsid w:val="009F7D4F"/>
    <w:rsid w:val="00A227D5"/>
    <w:rsid w:val="00A37797"/>
    <w:rsid w:val="00A827A2"/>
    <w:rsid w:val="00A908AB"/>
    <w:rsid w:val="00AA1935"/>
    <w:rsid w:val="00AA5A11"/>
    <w:rsid w:val="00AB356F"/>
    <w:rsid w:val="00AC2052"/>
    <w:rsid w:val="00AF0B43"/>
    <w:rsid w:val="00AF5F58"/>
    <w:rsid w:val="00B35E06"/>
    <w:rsid w:val="00B40961"/>
    <w:rsid w:val="00B52A0F"/>
    <w:rsid w:val="00BA1D08"/>
    <w:rsid w:val="00C019E2"/>
    <w:rsid w:val="00C66F08"/>
    <w:rsid w:val="00C844F1"/>
    <w:rsid w:val="00C9349D"/>
    <w:rsid w:val="00CD3528"/>
    <w:rsid w:val="00CD4BCF"/>
    <w:rsid w:val="00D84D6C"/>
    <w:rsid w:val="00D942CE"/>
    <w:rsid w:val="00DD2047"/>
    <w:rsid w:val="00DD4FB1"/>
    <w:rsid w:val="00E0684E"/>
    <w:rsid w:val="00E36EEA"/>
    <w:rsid w:val="00E44955"/>
    <w:rsid w:val="00E44BE8"/>
    <w:rsid w:val="00E64C5A"/>
    <w:rsid w:val="00E93F82"/>
    <w:rsid w:val="00EB0491"/>
    <w:rsid w:val="00F01201"/>
    <w:rsid w:val="00F10C25"/>
    <w:rsid w:val="00F84E14"/>
    <w:rsid w:val="00FC3BF0"/>
    <w:rsid w:val="00FD207C"/>
    <w:rsid w:val="00FD302D"/>
    <w:rsid w:val="00FE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FC45D-D30F-490A-8E30-A0533A79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66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6EEA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9F7D4F"/>
    <w:pPr>
      <w:tabs>
        <w:tab w:val="left" w:pos="-1134"/>
        <w:tab w:val="left" w:pos="0"/>
        <w:tab w:val="left" w:pos="720"/>
        <w:tab w:val="left" w:pos="130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right="913"/>
    </w:pPr>
    <w:rPr>
      <w:rFonts w:ascii="Times New Roman" w:eastAsiaTheme="minorEastAsia" w:hAnsi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F7D4F"/>
    <w:rPr>
      <w:rFonts w:ascii="Times New Roman" w:eastAsiaTheme="minorEastAsia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3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5E06"/>
  </w:style>
  <w:style w:type="paragraph" w:styleId="Piedepgina">
    <w:name w:val="footer"/>
    <w:basedOn w:val="Normal"/>
    <w:link w:val="PiedepginaCar"/>
    <w:uiPriority w:val="99"/>
    <w:unhideWhenUsed/>
    <w:rsid w:val="00B35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5E06"/>
  </w:style>
  <w:style w:type="paragraph" w:styleId="Sinespaciado">
    <w:name w:val="No Spacing"/>
    <w:uiPriority w:val="1"/>
    <w:qFormat/>
    <w:rsid w:val="00122A9E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C56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6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6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6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6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61B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C561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561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5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escuelacomed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escuelacomedia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Trochon</dc:creator>
  <cp:keywords/>
  <dc:description/>
  <cp:lastModifiedBy>Luis Trochon</cp:lastModifiedBy>
  <cp:revision>2</cp:revision>
  <dcterms:created xsi:type="dcterms:W3CDTF">2015-08-08T20:17:00Z</dcterms:created>
  <dcterms:modified xsi:type="dcterms:W3CDTF">2015-08-08T20:17:00Z</dcterms:modified>
</cp:coreProperties>
</file>